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452"/>
        <w:gridCol w:w="1886"/>
      </w:tblGrid>
      <w:tr w:rsidR="00DE0E1A" w:rsidRPr="00DE0E1A" w14:paraId="5464E6FD" w14:textId="77777777" w:rsidTr="00A45B5D">
        <w:trPr>
          <w:trHeight w:val="454"/>
        </w:trPr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66AEDCD4" w14:textId="77777777" w:rsidR="00DE0E1A" w:rsidRPr="00DE0E1A" w:rsidRDefault="00DE0E1A" w:rsidP="00EC4EFA">
            <w:pPr>
              <w:jc w:val="center"/>
              <w:rPr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D5A9FFC" w14:textId="77777777" w:rsidR="00DE0E1A" w:rsidRPr="00212509" w:rsidRDefault="00DE0E1A" w:rsidP="00E63CDE">
            <w:pPr>
              <w:jc w:val="center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14:paraId="78B860C2" w14:textId="77777777" w:rsidR="00DE0E1A" w:rsidRPr="00DE0E1A" w:rsidRDefault="00DE0E1A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E0E1A" w:rsidRPr="00DE0E1A" w14:paraId="18E23E83" w14:textId="77777777" w:rsidTr="00DE0E1A">
        <w:trPr>
          <w:trHeight w:val="305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DFE6322" w14:textId="77777777" w:rsidR="00DE0E1A" w:rsidRPr="00212509" w:rsidRDefault="00DE0E1A" w:rsidP="00EC4EFA">
            <w:pPr>
              <w:pStyle w:val="Corpsdetexte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6"/>
              <w:gridCol w:w="4457"/>
              <w:gridCol w:w="2876"/>
            </w:tblGrid>
            <w:tr w:rsidR="00DE0E1A" w:rsidRPr="00212509" w14:paraId="748DF79C" w14:textId="77777777" w:rsidTr="00EC4EFA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32DE66B" w14:textId="77777777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noProof/>
                      <w:lang w:val="en-US" w:eastAsia="en-US"/>
                    </w:rPr>
                    <w:drawing>
                      <wp:inline distT="0" distB="0" distL="0" distR="0" wp14:anchorId="1539B3D6" wp14:editId="61B4C420">
                        <wp:extent cx="809625" cy="1106805"/>
                        <wp:effectExtent l="0" t="0" r="9525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06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2509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72ED7341" w14:textId="09B68288" w:rsidR="00DE0E1A" w:rsidRPr="00212509" w:rsidRDefault="00550EBC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Espace revendicatif</w:t>
                  </w:r>
                </w:p>
                <w:p w14:paraId="1A6B8365" w14:textId="1753875E" w:rsidR="00DE0E1A" w:rsidRPr="00212509" w:rsidRDefault="00550EBC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>Activité retraite et prévoyance</w:t>
                  </w:r>
                </w:p>
                <w:p w14:paraId="299C7A0E" w14:textId="77777777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 xml:space="preserve">263, rue de Paris </w:t>
                  </w:r>
                </w:p>
                <w:p w14:paraId="5FA327D4" w14:textId="77777777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3FE94F24" w14:textId="68380A3F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>Tél : 01.55.82.82.</w:t>
                  </w:r>
                  <w:r w:rsidR="00550EBC"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>22</w:t>
                  </w:r>
                </w:p>
              </w:tc>
            </w:tr>
            <w:tr w:rsidR="00DE0E1A" w:rsidRPr="00212509" w14:paraId="73B92086" w14:textId="77777777" w:rsidTr="00EC4EFA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left w:val="nil"/>
                    <w:bottom w:val="nil"/>
                  </w:tcBorders>
                </w:tcPr>
                <w:p w14:paraId="05610C38" w14:textId="77777777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vAlign w:val="center"/>
                </w:tcPr>
                <w:p w14:paraId="771E6D39" w14:textId="28464B03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>Courriel :</w:t>
                  </w:r>
                  <w:r w:rsidR="00550EBC"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 xml:space="preserve"> c.dufflot@cgt.fr</w:t>
                  </w:r>
                </w:p>
                <w:p w14:paraId="65511C57" w14:textId="6E300E6E" w:rsidR="00DE0E1A" w:rsidRPr="00212509" w:rsidRDefault="00DE0E1A" w:rsidP="00EC4EFA">
                  <w:pPr>
                    <w:pStyle w:val="Corpsdetexte3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212509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</w:rPr>
                    <w:t xml:space="preserve">Site internet : http://www.formationsyndicale.cgt.fr </w:t>
                  </w:r>
                </w:p>
              </w:tc>
            </w:tr>
          </w:tbl>
          <w:p w14:paraId="2021BC9A" w14:textId="77777777" w:rsidR="00DE0E1A" w:rsidRPr="00212509" w:rsidRDefault="00DE0E1A" w:rsidP="00EC4EFA">
            <w:pPr>
              <w:rPr>
                <w:b/>
                <w:bCs/>
                <w:sz w:val="18"/>
                <w:szCs w:val="18"/>
              </w:rPr>
            </w:pPr>
          </w:p>
          <w:p w14:paraId="494D269A" w14:textId="77777777" w:rsidR="00DE0E1A" w:rsidRPr="00212509" w:rsidRDefault="00DE0E1A" w:rsidP="00EC4E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</w:rPr>
            </w:pPr>
          </w:p>
          <w:p w14:paraId="2FCEC6CD" w14:textId="2351CC10" w:rsidR="00DE0E1A" w:rsidRPr="00212509" w:rsidRDefault="00A00236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Stage retraite « Enjeux et bataille revendicative »</w:t>
            </w:r>
          </w:p>
          <w:p w14:paraId="140E531D" w14:textId="12EAF15D" w:rsidR="00A00236" w:rsidRPr="00212509" w:rsidRDefault="00A07146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Lundi </w:t>
            </w:r>
            <w:r w:rsidR="005672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février</w:t>
            </w:r>
            <w:r w:rsidR="00EA02C3" w:rsidRPr="002125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au vendredi </w:t>
            </w:r>
            <w:r w:rsidR="005672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28 février 2025</w:t>
            </w:r>
          </w:p>
          <w:p w14:paraId="4DDC189C" w14:textId="463D34AE" w:rsidR="00A00236" w:rsidRPr="00212509" w:rsidRDefault="00A00236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Centre Benoît Frachon, Courcelle sur-Yvette (91)</w:t>
            </w:r>
          </w:p>
          <w:p w14:paraId="2AAD6CAF" w14:textId="77777777" w:rsidR="00DE0E1A" w:rsidRPr="00212509" w:rsidRDefault="00DE0E1A" w:rsidP="00EC4E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rPr>
                <w:b/>
                <w:bCs/>
              </w:rPr>
            </w:pPr>
          </w:p>
          <w:p w14:paraId="5A2F309E" w14:textId="77777777" w:rsidR="00DE0E1A" w:rsidRPr="00212509" w:rsidRDefault="00DE0E1A" w:rsidP="00EC4EFA">
            <w:pPr>
              <w:rPr>
                <w:b/>
                <w:bCs/>
              </w:rPr>
            </w:pPr>
          </w:p>
          <w:p w14:paraId="5F68FC55" w14:textId="77777777" w:rsidR="00DE0E1A" w:rsidRPr="00212509" w:rsidRDefault="00DE0E1A" w:rsidP="00EC4EFA">
            <w:pPr>
              <w:pStyle w:val="Titre1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Population syndicale concernée :</w:t>
            </w:r>
          </w:p>
          <w:p w14:paraId="59A52809" w14:textId="77777777" w:rsidR="00B43048" w:rsidRPr="00212509" w:rsidRDefault="00B43048" w:rsidP="00B430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FDD556" w14:textId="77777777" w:rsidR="00DE0E1A" w:rsidRPr="00212509" w:rsidRDefault="00C4341C" w:rsidP="00C4341C">
            <w:pPr>
              <w:pStyle w:val="Corpsdetexte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Les camarades en charge du dossier retraite ou 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>susceptibles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de le devenir, les membres des commissions protection sociale de leur organisation professionnelle ou territoriale, les administrateurs des régimes de retraite, des institutions de sécurité sociale (Carsat,</w:t>
            </w:r>
            <w:r w:rsidR="00B949B2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…), des institutions de retraite complémentaires, et des groupes de protection social en général.</w:t>
            </w:r>
          </w:p>
          <w:p w14:paraId="37EE0595" w14:textId="77777777" w:rsidR="00DE0E1A" w:rsidRPr="00212509" w:rsidRDefault="00DE0E1A" w:rsidP="00EC4EFA">
            <w:pPr>
              <w:pStyle w:val="Titre1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Le contexte qui amène à faire de la formation :</w:t>
            </w:r>
          </w:p>
          <w:p w14:paraId="4158E797" w14:textId="77777777" w:rsidR="00B43048" w:rsidRPr="00212509" w:rsidRDefault="00B43048" w:rsidP="00B430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AB96A1E" w14:textId="4AC6563C" w:rsidR="00BE6F8E" w:rsidRPr="00212509" w:rsidRDefault="00BE6F8E" w:rsidP="00BE6F8E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La réforme </w:t>
            </w:r>
            <w:r w:rsidR="00C55C2A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paramétrique imposant un report de l’âge légal, et une accélération de la hausse de la durée d’assurance pour bénéficier une retraite à taux plein, </w:t>
            </w:r>
            <w:r w:rsidR="00361FCA" w:rsidRPr="00212509">
              <w:rPr>
                <w:rFonts w:asciiTheme="minorHAnsi" w:hAnsiTheme="minorHAnsi" w:cstheme="minorHAnsi"/>
                <w:b/>
                <w:bCs/>
                <w:sz w:val="22"/>
              </w:rPr>
              <w:t>est</w:t>
            </w:r>
            <w:r w:rsidR="00C55C2A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 entr</w:t>
            </w:r>
            <w:r w:rsidR="00361FCA" w:rsidRPr="00212509">
              <w:rPr>
                <w:rFonts w:asciiTheme="minorHAnsi" w:hAnsiTheme="minorHAnsi" w:cstheme="minorHAnsi"/>
                <w:b/>
                <w:bCs/>
                <w:sz w:val="22"/>
              </w:rPr>
              <w:t>ée</w:t>
            </w:r>
            <w:r w:rsidR="00C55C2A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 en application au 1</w:t>
            </w:r>
            <w:r w:rsidR="00C55C2A" w:rsidRPr="00212509">
              <w:rPr>
                <w:rFonts w:asciiTheme="minorHAnsi" w:hAnsiTheme="minorHAnsi" w:cstheme="minorHAnsi"/>
                <w:b/>
                <w:bCs/>
                <w:sz w:val="22"/>
                <w:vertAlign w:val="superscript"/>
              </w:rPr>
              <w:t>er</w:t>
            </w:r>
            <w:r w:rsidR="00C55C2A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 septembre 2023</w:t>
            </w:r>
            <w:r w:rsidR="00361FCA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, et va continuer à monter en charges dans </w:t>
            </w:r>
            <w:r w:rsidR="00550EBC" w:rsidRPr="00212509">
              <w:rPr>
                <w:rFonts w:asciiTheme="minorHAnsi" w:hAnsiTheme="minorHAnsi" w:cstheme="minorHAnsi"/>
                <w:b/>
                <w:bCs/>
                <w:sz w:val="22"/>
              </w:rPr>
              <w:t>les prochaines années</w:t>
            </w:r>
            <w:r w:rsidR="00C55C2A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. </w:t>
            </w:r>
            <w:r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Pour autant, l’idée chez de nombreux acteurs politiques de faire une réforme </w:t>
            </w:r>
            <w:r w:rsidR="00A263CC" w:rsidRPr="00212509">
              <w:rPr>
                <w:rFonts w:asciiTheme="minorHAnsi" w:hAnsiTheme="minorHAnsi" w:cstheme="minorHAnsi"/>
                <w:b/>
                <w:bCs/>
                <w:sz w:val="22"/>
              </w:rPr>
              <w:t xml:space="preserve">systémique </w:t>
            </w:r>
            <w:r w:rsidRPr="00212509">
              <w:rPr>
                <w:rFonts w:asciiTheme="minorHAnsi" w:hAnsiTheme="minorHAnsi" w:cstheme="minorHAnsi"/>
                <w:b/>
                <w:bCs/>
                <w:sz w:val="22"/>
              </w:rPr>
              <w:t>d’une façon ou d’une autre est toujours présente. La question du financement, l’idée d’un système injuste, complexe et illisible revient régulièrement sur le devant de la scène. Ainsi, le « quoi qu’il en coûte » mis en avant en 2020 est devenu « ramener le système de retraite à l’équilibre »</w:t>
            </w:r>
            <w:r w:rsidR="00C87B80" w:rsidRPr="00212509">
              <w:rPr>
                <w:rFonts w:asciiTheme="minorHAnsi" w:hAnsiTheme="minorHAnsi" w:cstheme="minorHAnsi"/>
                <w:b/>
                <w:bCs/>
                <w:sz w:val="22"/>
              </w:rPr>
              <w:t>, puis maintenant est devenu un « il faudra travailler plus longtemps. »</w:t>
            </w:r>
          </w:p>
          <w:p w14:paraId="0628C7B6" w14:textId="77777777" w:rsidR="00BE6F8E" w:rsidRPr="00212509" w:rsidRDefault="00BE6F8E" w:rsidP="001744B7">
            <w:pPr>
              <w:rPr>
                <w:b/>
                <w:bCs/>
              </w:rPr>
            </w:pPr>
          </w:p>
          <w:p w14:paraId="6582372E" w14:textId="1CDC2231" w:rsidR="001744B7" w:rsidRPr="00212509" w:rsidRDefault="00F0623D" w:rsidP="004668CD">
            <w:pPr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La </w:t>
            </w:r>
            <w:r w:rsidR="00A263CC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lutte pour une réforme de progrès social n’est pas abandonnée, avec en perspective l’idée</w:t>
            </w:r>
            <w:r w:rsidR="004668CD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de rétablir un droit au départ dès 60 ans à taux plein.</w:t>
            </w:r>
            <w:r w:rsidR="00A263CC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</w:t>
            </w:r>
            <w:r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Afin de préparer nos </w:t>
            </w:r>
            <w:r w:rsidR="00F22E82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militants à</w:t>
            </w:r>
            <w:r w:rsidR="004668CD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une démarche de conquête</w:t>
            </w:r>
            <w:r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il nous parait important </w:t>
            </w:r>
            <w:r w:rsidR="00DF0BFB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que chacun </w:t>
            </w:r>
            <w:r w:rsidR="00C87B80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se réapproprie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 xml:space="preserve"> ce qu’est l’obje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ctif d’un système de retraite, </w:t>
            </w:r>
            <w:r w:rsidR="00DF0BFB" w:rsidRPr="00212509">
              <w:rPr>
                <w:rFonts w:asciiTheme="minorHAnsi" w:hAnsiTheme="minorHAnsi" w:cstheme="minorHAnsi"/>
                <w:b/>
                <w:bCs/>
              </w:rPr>
              <w:t>l’importance de la redistribution,</w:t>
            </w:r>
            <w:r w:rsidR="009C0AC0" w:rsidRPr="00212509">
              <w:rPr>
                <w:rFonts w:asciiTheme="minorHAnsi" w:hAnsiTheme="minorHAnsi" w:cstheme="minorHAnsi"/>
                <w:b/>
                <w:bCs/>
              </w:rPr>
              <w:t xml:space="preserve"> de la </w:t>
            </w:r>
            <w:r w:rsidR="00C87B80" w:rsidRPr="00212509">
              <w:rPr>
                <w:rFonts w:asciiTheme="minorHAnsi" w:hAnsiTheme="minorHAnsi" w:cstheme="minorHAnsi"/>
                <w:b/>
                <w:bCs/>
              </w:rPr>
              <w:t>solidarité, d’une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 xml:space="preserve"> gouvernance démocratique</w:t>
            </w:r>
            <w:r w:rsidR="00C87B80" w:rsidRPr="00212509">
              <w:rPr>
                <w:rFonts w:asciiTheme="minorHAnsi" w:hAnsiTheme="minorHAnsi" w:cstheme="minorHAnsi"/>
                <w:b/>
                <w:bCs/>
              </w:rPr>
              <w:t>,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 xml:space="preserve"> de</w:t>
            </w:r>
            <w:r w:rsidR="009C0AC0" w:rsidRPr="00212509">
              <w:rPr>
                <w:rFonts w:asciiTheme="minorHAnsi" w:hAnsiTheme="minorHAnsi" w:cstheme="minorHAnsi"/>
                <w:b/>
                <w:bCs/>
              </w:rPr>
              <w:t>s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C0AC0" w:rsidRPr="00212509">
              <w:rPr>
                <w:rFonts w:asciiTheme="minorHAnsi" w:hAnsiTheme="minorHAnsi" w:cstheme="minorHAnsi"/>
                <w:b/>
                <w:bCs/>
              </w:rPr>
              <w:t>notions</w:t>
            </w:r>
            <w:r w:rsidR="00DF0BFB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C0AC0" w:rsidRPr="00212509">
              <w:rPr>
                <w:rFonts w:asciiTheme="minorHAnsi" w:hAnsiTheme="minorHAnsi" w:cstheme="minorHAnsi"/>
                <w:b/>
                <w:bCs/>
              </w:rPr>
              <w:t xml:space="preserve">de </w:t>
            </w:r>
            <w:r w:rsidR="00DF0BFB" w:rsidRPr="00212509">
              <w:rPr>
                <w:rFonts w:asciiTheme="minorHAnsi" w:hAnsiTheme="minorHAnsi" w:cstheme="minorHAnsi"/>
                <w:b/>
                <w:bCs/>
              </w:rPr>
              <w:t xml:space="preserve">répartition à l’opposé de </w:t>
            </w:r>
            <w:r w:rsidR="005C2C5D" w:rsidRPr="00212509">
              <w:rPr>
                <w:rFonts w:asciiTheme="minorHAnsi" w:hAnsiTheme="minorHAnsi" w:cstheme="minorHAnsi"/>
                <w:b/>
                <w:bCs/>
              </w:rPr>
              <w:t>la capitalisation</w:t>
            </w:r>
            <w:r w:rsidR="00DF0BFB" w:rsidRPr="00212509">
              <w:rPr>
                <w:rFonts w:asciiTheme="minorHAnsi" w:hAnsiTheme="minorHAnsi" w:cstheme="minorHAnsi"/>
                <w:b/>
                <w:bCs/>
              </w:rPr>
              <w:t xml:space="preserve"> ainsi que de l’importance du maintien d’un système </w:t>
            </w:r>
            <w:r w:rsidR="005C2C5D" w:rsidRPr="00212509">
              <w:rPr>
                <w:rFonts w:asciiTheme="minorHAnsi" w:hAnsiTheme="minorHAnsi" w:cstheme="minorHAnsi"/>
                <w:b/>
                <w:bCs/>
              </w:rPr>
              <w:t>à prestation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F0BFB" w:rsidRPr="00212509">
              <w:rPr>
                <w:rFonts w:asciiTheme="minorHAnsi" w:hAnsiTheme="minorHAnsi" w:cstheme="minorHAnsi"/>
                <w:b/>
                <w:bCs/>
              </w:rPr>
              <w:t>définie contrairement à un système à</w:t>
            </w:r>
            <w:r w:rsidR="001744B7" w:rsidRPr="00212509">
              <w:rPr>
                <w:rFonts w:asciiTheme="minorHAnsi" w:hAnsiTheme="minorHAnsi" w:cstheme="minorHAnsi"/>
                <w:b/>
                <w:bCs/>
              </w:rPr>
              <w:t xml:space="preserve"> cotisation définies.</w:t>
            </w:r>
          </w:p>
          <w:p w14:paraId="4F8BC40A" w14:textId="77777777" w:rsidR="00DE0E1A" w:rsidRPr="00212509" w:rsidRDefault="00DE0E1A" w:rsidP="00EC4EFA">
            <w:pPr>
              <w:pStyle w:val="Corpsdetexte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EC95CA" w14:textId="77777777" w:rsidR="00DE0E1A" w:rsidRPr="00212509" w:rsidRDefault="00DE0E1A" w:rsidP="00EC4EFA">
            <w:pPr>
              <w:pStyle w:val="Titre1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Les objectifs de formation :</w:t>
            </w:r>
          </w:p>
          <w:p w14:paraId="723B3E45" w14:textId="77777777" w:rsidR="00F0623D" w:rsidRPr="00212509" w:rsidRDefault="00F0623D" w:rsidP="00B949B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D0DFBD" w14:textId="7D718D79" w:rsidR="00B949B2" w:rsidRPr="00212509" w:rsidRDefault="00B949B2" w:rsidP="00B949B2">
            <w:pPr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Les salarié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>.e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s, mais aussi de plus en plus de retraité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>.e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s, se tournent vers nous en espérant obtenir des réponses à leurs préoccupations. Pour qu’elles soient autant de prétextes à engagement dans l’action revendicative, il nous faut plus de militant</w:t>
            </w:r>
            <w:r w:rsidR="00147835" w:rsidRPr="00212509">
              <w:rPr>
                <w:rFonts w:asciiTheme="minorHAnsi" w:hAnsiTheme="minorHAnsi" w:cstheme="minorHAnsi"/>
                <w:b/>
                <w:bCs/>
              </w:rPr>
              <w:t>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s</w:t>
            </w:r>
            <w:r w:rsidR="00147835" w:rsidRPr="00212509">
              <w:rPr>
                <w:rFonts w:asciiTheme="minorHAnsi" w:hAnsiTheme="minorHAnsi" w:cstheme="minorHAnsi"/>
                <w:b/>
                <w:bCs/>
              </w:rPr>
              <w:t xml:space="preserve"> et militants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en </w:t>
            </w:r>
            <w:r w:rsidR="00F22E82" w:rsidRPr="00212509">
              <w:rPr>
                <w:rFonts w:asciiTheme="minorHAnsi" w:hAnsiTheme="minorHAnsi" w:cstheme="minorHAnsi"/>
                <w:b/>
                <w:bCs/>
              </w:rPr>
              <w:t>mesure de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22E82" w:rsidRPr="00212509">
              <w:rPr>
                <w:rFonts w:asciiTheme="minorHAnsi" w:hAnsiTheme="minorHAnsi" w:cstheme="minorHAnsi"/>
                <w:b/>
                <w:bCs/>
              </w:rPr>
              <w:t>porter les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dimensions revendicatives </w:t>
            </w:r>
            <w:r w:rsidR="00F22E82" w:rsidRPr="00212509">
              <w:rPr>
                <w:rFonts w:asciiTheme="minorHAnsi" w:hAnsiTheme="minorHAnsi" w:cstheme="minorHAnsi"/>
                <w:b/>
                <w:bCs/>
              </w:rPr>
              <w:t>du dossier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retraite.</w:t>
            </w:r>
          </w:p>
          <w:p w14:paraId="19244D79" w14:textId="77777777" w:rsidR="00B949B2" w:rsidRPr="00212509" w:rsidRDefault="00B949B2" w:rsidP="00B949B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0BCDF72" w14:textId="77777777" w:rsidR="00B949B2" w:rsidRPr="00212509" w:rsidRDefault="00B949B2" w:rsidP="00B949B2">
            <w:pPr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lastRenderedPageBreak/>
              <w:t>Pour répondre aux nombreuses interrogations des salarié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>.e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s et retraité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>.e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s, pour impulser les mobilisations nécessaires, il est impératif d’avoir dans nos différentes organisations territoriales et professionnelles des camarades en capacité de traiter ces questions, à la fois d’un point de vue politique, mais également avec une maîtrise de quelques notions et définitions.</w:t>
            </w:r>
          </w:p>
          <w:p w14:paraId="08D4CCA5" w14:textId="77777777" w:rsidR="00B949B2" w:rsidRPr="00212509" w:rsidRDefault="00B949B2" w:rsidP="00B949B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6BB7A34" w14:textId="10569FD9" w:rsidR="00B949B2" w:rsidRPr="00212509" w:rsidRDefault="00B949B2" w:rsidP="00B949B2">
            <w:pPr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Retraite</w:t>
            </w:r>
            <w:r w:rsidR="005C2C5D" w:rsidRPr="00212509">
              <w:rPr>
                <w:rFonts w:asciiTheme="minorHAnsi" w:hAnsiTheme="minorHAnsi" w:cstheme="minorHAnsi"/>
                <w:b/>
                <w:bCs/>
              </w:rPr>
              <w:t>s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et sécurité sociale, rôle des administrateurs, comparaison avec les grands pays européens, trajectoire des réformes en cours, enjeux du financement et propositions de la CGT, c’est à partir d’une réflexion transversale et partagée que chacune et chacun saura mieux construire son action propre.</w:t>
            </w:r>
          </w:p>
          <w:p w14:paraId="414C19CC" w14:textId="77777777" w:rsidR="00B949B2" w:rsidRPr="00212509" w:rsidRDefault="00B949B2" w:rsidP="00B949B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867915" w14:textId="77777777" w:rsidR="00DE0E1A" w:rsidRPr="00212509" w:rsidRDefault="00DE0E1A" w:rsidP="00EC4EFA">
            <w:pPr>
              <w:pStyle w:val="Titre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1250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À la fin de la formation les stagiaires seront </w:t>
            </w:r>
            <w:r w:rsidR="003D79F4" w:rsidRPr="00212509">
              <w:rPr>
                <w:rFonts w:asciiTheme="minorHAnsi" w:hAnsiTheme="minorHAnsi" w:cstheme="minorHAnsi"/>
                <w:bCs/>
                <w:sz w:val="24"/>
                <w:szCs w:val="24"/>
              </w:rPr>
              <w:t>en capacité</w:t>
            </w:r>
            <w:r w:rsidRPr="0021250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 :</w:t>
            </w:r>
          </w:p>
          <w:p w14:paraId="04DFE988" w14:textId="77777777" w:rsidR="00DE0E1A" w:rsidRPr="00212509" w:rsidRDefault="00B949B2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Maîtriser les notions de base de la retraite : annuités, points, cotisations /prestations définies</w:t>
            </w:r>
            <w:r w:rsidR="00DE0E1A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D0EC426" w14:textId="77777777" w:rsidR="00DE0E1A" w:rsidRPr="00212509" w:rsidRDefault="00251E21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Synthétiser les conséquences des réformes passées</w:t>
            </w:r>
            <w:r w:rsidR="00DE0E1A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2ED0458" w14:textId="77777777" w:rsidR="00A45B5D" w:rsidRPr="00212509" w:rsidRDefault="007E4529" w:rsidP="003D79F4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Tenir une réunion d’une ou deux heures sur la réforme dans un cadre syndical ou avec les salariés, en pouvant répondre aux questions en débat</w:t>
            </w:r>
          </w:p>
          <w:p w14:paraId="79CC58CA" w14:textId="10334D9F" w:rsidR="00F0623D" w:rsidRPr="00212509" w:rsidRDefault="00F0623D" w:rsidP="003D79F4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  <w:r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Porter les revendications CGT sur la retraite et </w:t>
            </w:r>
            <w:r w:rsidR="00DF0BFB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la</w:t>
            </w:r>
            <w:r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reconquête de la Sécurité </w:t>
            </w:r>
            <w:r w:rsidR="009B0E48"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s</w:t>
            </w:r>
            <w:r w:rsidRPr="00212509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ociale</w:t>
            </w:r>
          </w:p>
          <w:p w14:paraId="2F773FC2" w14:textId="77777777" w:rsidR="00A45B5D" w:rsidRPr="00212509" w:rsidRDefault="00A45B5D" w:rsidP="00A45B5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CD5D16B" w14:textId="77777777" w:rsidR="00DE0E1A" w:rsidRPr="00212509" w:rsidRDefault="00DE0E1A" w:rsidP="00EC4EFA">
            <w:pPr>
              <w:pStyle w:val="Titre1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Les thèmes abordés :</w:t>
            </w:r>
          </w:p>
          <w:p w14:paraId="01CFA47B" w14:textId="77777777" w:rsidR="00B43048" w:rsidRPr="00212509" w:rsidRDefault="00B43048" w:rsidP="00B430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5E5B56A" w14:textId="77777777" w:rsidR="00DE0E1A" w:rsidRPr="00212509" w:rsidRDefault="00BD4CE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E4529" w:rsidRPr="00212509">
              <w:rPr>
                <w:rFonts w:asciiTheme="minorHAnsi" w:hAnsiTheme="minorHAnsi" w:cstheme="minorHAnsi"/>
                <w:b/>
                <w:bCs/>
              </w:rPr>
              <w:t>L</w:t>
            </w:r>
            <w:r w:rsidR="00E724E7" w:rsidRPr="00212509">
              <w:rPr>
                <w:rFonts w:asciiTheme="minorHAnsi" w:hAnsiTheme="minorHAnsi" w:cstheme="minorHAnsi"/>
                <w:b/>
                <w:bCs/>
              </w:rPr>
              <w:t>es notions de base et l</w:t>
            </w:r>
            <w:r w:rsidR="007E4529" w:rsidRPr="00212509">
              <w:rPr>
                <w:rFonts w:asciiTheme="minorHAnsi" w:hAnsiTheme="minorHAnsi" w:cstheme="minorHAnsi"/>
                <w:b/>
                <w:bCs/>
              </w:rPr>
              <w:t>’état des lieux des systèmes de retraite en France et en Europe</w:t>
            </w:r>
          </w:p>
          <w:p w14:paraId="286D55DD" w14:textId="77777777" w:rsidR="00DE0E1A" w:rsidRPr="00212509" w:rsidRDefault="00DE0E1A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15B4F" w:rsidRPr="00212509">
              <w:rPr>
                <w:rFonts w:asciiTheme="minorHAnsi" w:hAnsiTheme="minorHAnsi" w:cstheme="minorHAnsi"/>
                <w:b/>
                <w:bCs/>
              </w:rPr>
              <w:t>Le bilan des réformes en France et en Europe</w:t>
            </w:r>
          </w:p>
          <w:p w14:paraId="0583CC2A" w14:textId="77777777" w:rsidR="00DE0E1A" w:rsidRPr="00212509" w:rsidRDefault="00DE0E1A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15B4F" w:rsidRPr="00212509">
              <w:rPr>
                <w:rFonts w:asciiTheme="minorHAnsi" w:hAnsiTheme="minorHAnsi" w:cstheme="minorHAnsi"/>
                <w:b/>
                <w:bCs/>
              </w:rPr>
              <w:t>Le financement et la gouvernance</w:t>
            </w:r>
          </w:p>
          <w:p w14:paraId="2C3C28AC" w14:textId="77777777" w:rsidR="00DE0E1A" w:rsidRPr="00212509" w:rsidRDefault="00F15B4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 Les dispositifs de solidarités et la redistribution</w:t>
            </w:r>
            <w:r w:rsidR="00DE0E1A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AF117EB" w14:textId="06E9FC8C" w:rsidR="00BD4CEF" w:rsidRPr="00212509" w:rsidRDefault="00BD4CEF" w:rsidP="00DE0E1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 La réforme </w:t>
            </w:r>
            <w:r w:rsidR="00C87B80" w:rsidRPr="00212509">
              <w:rPr>
                <w:rFonts w:asciiTheme="minorHAnsi" w:hAnsiTheme="minorHAnsi" w:cstheme="minorHAnsi"/>
                <w:b/>
                <w:bCs/>
              </w:rPr>
              <w:t>paramétrique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E2F4626" w14:textId="77777777" w:rsidR="00DE0E1A" w:rsidRPr="00212509" w:rsidRDefault="00F15B4F" w:rsidP="00C95C95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 La démarche de la CGT et ses propositions</w:t>
            </w:r>
          </w:p>
          <w:p w14:paraId="66A2E6FC" w14:textId="77777777" w:rsidR="00F15B4F" w:rsidRPr="00212509" w:rsidRDefault="00F15B4F" w:rsidP="00F15B4F">
            <w:pPr>
              <w:autoSpaceDE/>
              <w:autoSpaceDN/>
              <w:adjustRightInd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14:paraId="128440D2" w14:textId="77777777" w:rsidR="00DE0E1A" w:rsidRPr="00212509" w:rsidRDefault="00DE0E1A" w:rsidP="003D79F4">
            <w:pPr>
              <w:pStyle w:val="Titre1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Les prérequis à cette formation :</w:t>
            </w:r>
          </w:p>
          <w:p w14:paraId="76B761A5" w14:textId="77777777" w:rsidR="00E56085" w:rsidRPr="00212509" w:rsidRDefault="00E56085" w:rsidP="00EC4EFA">
            <w:pPr>
              <w:pStyle w:val="Corpsdetexte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42A0155" w14:textId="77777777" w:rsidR="00DE0E1A" w:rsidRPr="00212509" w:rsidRDefault="00B43048" w:rsidP="00EC4EFA">
            <w:pPr>
              <w:pStyle w:val="Corpsdetexte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Formations des niveaux 1 et 2 souhaitées.</w:t>
            </w:r>
          </w:p>
          <w:p w14:paraId="0A82069A" w14:textId="4B651737" w:rsidR="00B43048" w:rsidRPr="00212509" w:rsidRDefault="00B43048" w:rsidP="00EC4EFA">
            <w:pPr>
              <w:pStyle w:val="Corpsdetexte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 xml:space="preserve">Les administrateurs 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 xml:space="preserve">et administratrices 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des conseils d’administrations des régimes et des institutions de sécurité sociale sont supposé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>.e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s avoir acquis les </w:t>
            </w:r>
            <w:r w:rsidR="00F1742A" w:rsidRPr="00212509">
              <w:rPr>
                <w:rFonts w:asciiTheme="minorHAnsi" w:hAnsiTheme="minorHAnsi" w:cstheme="minorHAnsi"/>
                <w:b/>
                <w:bCs/>
              </w:rPr>
              <w:t>prérequis</w:t>
            </w:r>
            <w:r w:rsidRPr="00212509">
              <w:rPr>
                <w:rFonts w:asciiTheme="minorHAnsi" w:hAnsiTheme="minorHAnsi" w:cstheme="minorHAnsi"/>
                <w:b/>
                <w:bCs/>
              </w:rPr>
              <w:t xml:space="preserve"> nécessaires</w:t>
            </w:r>
            <w:r w:rsidR="00DE6169" w:rsidRPr="00212509">
              <w:rPr>
                <w:rFonts w:asciiTheme="minorHAnsi" w:hAnsiTheme="minorHAnsi" w:cstheme="minorHAnsi"/>
                <w:b/>
                <w:bCs/>
              </w:rPr>
              <w:t xml:space="preserve"> dans le cadre de leur mandat</w:t>
            </w:r>
            <w:r w:rsidRPr="00212509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9440B00" w14:textId="77777777" w:rsidR="00DE0E1A" w:rsidRPr="00212509" w:rsidRDefault="00DE0E1A" w:rsidP="00EC4E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66DCAA" w14:textId="77777777" w:rsidR="00DE0E1A" w:rsidRPr="00212509" w:rsidRDefault="00DE0E1A" w:rsidP="00FF6648">
            <w:pPr>
              <w:pStyle w:val="Titre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>Évaluations prévues :</w:t>
            </w:r>
            <w:r w:rsidR="00FF6648"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 xml:space="preserve">  </w:t>
            </w:r>
            <w:r w:rsidR="00E43107" w:rsidRPr="0021250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En fin de stage. </w:t>
            </w:r>
          </w:p>
          <w:p w14:paraId="3F2C1B2F" w14:textId="77777777" w:rsidR="00FF6648" w:rsidRPr="00212509" w:rsidRDefault="00FF6648" w:rsidP="00FF66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1BA11C" w14:textId="77777777" w:rsidR="00DE0E1A" w:rsidRPr="00212509" w:rsidRDefault="00DE0E1A" w:rsidP="00EC4EFA">
            <w:pPr>
              <w:pStyle w:val="Titre1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212509"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  <w:t xml:space="preserve">Forme et durée de l’action de formation </w:t>
            </w:r>
          </w:p>
          <w:p w14:paraId="31008125" w14:textId="77777777" w:rsidR="00803B46" w:rsidRPr="00212509" w:rsidRDefault="00803B46" w:rsidP="00803B4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C2E8B6" w14:textId="17D26464" w:rsidR="00E63CDE" w:rsidRPr="00212509" w:rsidRDefault="00F22E82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Animateur.rice. s</w:t>
            </w:r>
            <w:r w:rsidR="00DE0E1A" w:rsidRPr="00212509">
              <w:rPr>
                <w:rFonts w:asciiTheme="minorHAnsi" w:hAnsiTheme="minorHAnsi" w:cstheme="minorHAnsi"/>
                <w:b/>
                <w:bCs/>
              </w:rPr>
              <w:t> :</w:t>
            </w:r>
            <w:r w:rsidR="00E43107" w:rsidRPr="002125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D4CEF" w:rsidRPr="00212509">
              <w:rPr>
                <w:rFonts w:asciiTheme="minorHAnsi" w:hAnsiTheme="minorHAnsi" w:cstheme="minorHAnsi"/>
                <w:b/>
                <w:bCs/>
              </w:rPr>
              <w:t>Régis Mezzasalma</w:t>
            </w:r>
            <w:r w:rsidR="00E43107" w:rsidRPr="0021250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BD4CEF" w:rsidRPr="00212509">
              <w:rPr>
                <w:rFonts w:asciiTheme="minorHAnsi" w:hAnsiTheme="minorHAnsi" w:cstheme="minorHAnsi"/>
                <w:b/>
                <w:bCs/>
              </w:rPr>
              <w:t xml:space="preserve">Chargé de mission </w:t>
            </w:r>
            <w:r w:rsidR="00E43107" w:rsidRPr="00212509">
              <w:rPr>
                <w:rFonts w:asciiTheme="minorHAnsi" w:hAnsiTheme="minorHAnsi" w:cstheme="minorHAnsi"/>
                <w:b/>
                <w:bCs/>
              </w:rPr>
              <w:t>confédéral retraite</w:t>
            </w:r>
          </w:p>
          <w:p w14:paraId="6D665B5E" w14:textId="7F95D250" w:rsidR="00E63CDE" w:rsidRPr="00212509" w:rsidRDefault="00F22E82" w:rsidP="00A16E87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</w:rPr>
            </w:pPr>
            <w:r w:rsidRPr="00212509">
              <w:rPr>
                <w:rFonts w:asciiTheme="minorHAnsi" w:hAnsiTheme="minorHAnsi" w:cstheme="minorHAnsi"/>
                <w:b/>
                <w:bCs/>
              </w:rPr>
              <w:t>Intervenant.e. s</w:t>
            </w:r>
            <w:r w:rsidR="00DE0E1A" w:rsidRPr="00212509">
              <w:rPr>
                <w:rFonts w:asciiTheme="minorHAnsi" w:hAnsiTheme="minorHAnsi" w:cstheme="minorHAnsi"/>
                <w:b/>
                <w:bCs/>
              </w:rPr>
              <w:t> :</w:t>
            </w:r>
            <w:r w:rsidR="00BE6F8E" w:rsidRPr="00212509">
              <w:rPr>
                <w:rFonts w:asciiTheme="minorHAnsi" w:hAnsiTheme="minorHAnsi" w:cstheme="minorHAnsi"/>
                <w:b/>
                <w:bCs/>
              </w:rPr>
              <w:t xml:space="preserve"> liste à confirmer</w:t>
            </w:r>
          </w:p>
          <w:p w14:paraId="0ACC0968" w14:textId="77777777" w:rsidR="00DE0E1A" w:rsidRPr="00212509" w:rsidRDefault="00DE0E1A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b/>
                <w:bCs/>
              </w:rPr>
            </w:pPr>
            <w:r w:rsidRPr="00212509">
              <w:rPr>
                <w:b/>
                <w:bCs/>
              </w:rPr>
              <w:t>Durée(s) selon la description ci-dessus :</w:t>
            </w:r>
            <w:r w:rsidR="00E43107" w:rsidRPr="00212509">
              <w:rPr>
                <w:b/>
                <w:bCs/>
              </w:rPr>
              <w:t xml:space="preserve"> 5 jours</w:t>
            </w:r>
          </w:p>
          <w:p w14:paraId="50918FC1" w14:textId="6B302306" w:rsidR="00DE0E1A" w:rsidRPr="00212509" w:rsidRDefault="00DE0E1A" w:rsidP="00E63CDE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b/>
                <w:bCs/>
              </w:rPr>
            </w:pPr>
            <w:r w:rsidRPr="00212509">
              <w:rPr>
                <w:b/>
                <w:bCs/>
              </w:rPr>
              <w:t>Date(s) :</w:t>
            </w:r>
            <w:r w:rsidR="00E43107" w:rsidRPr="00212509">
              <w:rPr>
                <w:b/>
                <w:bCs/>
              </w:rPr>
              <w:t xml:space="preserve"> du </w:t>
            </w:r>
            <w:r w:rsidR="00A41AB3">
              <w:rPr>
                <w:b/>
                <w:bCs/>
              </w:rPr>
              <w:t>24 février au 28 février 2025</w:t>
            </w:r>
          </w:p>
          <w:p w14:paraId="7B44C90F" w14:textId="77777777" w:rsidR="00DE0E1A" w:rsidRPr="00212509" w:rsidRDefault="00DE0E1A" w:rsidP="00EC4EFA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b/>
                <w:bCs/>
              </w:rPr>
            </w:pPr>
            <w:r w:rsidRPr="00212509">
              <w:rPr>
                <w:b/>
                <w:bCs/>
              </w:rPr>
              <w:t>Lieu</w:t>
            </w:r>
            <w:r w:rsidR="00CE1ED5" w:rsidRPr="00212509">
              <w:rPr>
                <w:b/>
                <w:bCs/>
              </w:rPr>
              <w:t> : Courcelle sur Yvett</w:t>
            </w:r>
            <w:r w:rsidR="00803B46" w:rsidRPr="00212509">
              <w:rPr>
                <w:b/>
                <w:bCs/>
              </w:rPr>
              <w:t>e</w:t>
            </w:r>
          </w:p>
        </w:tc>
      </w:tr>
    </w:tbl>
    <w:p w14:paraId="3A84D705" w14:textId="77777777" w:rsidR="00DE0E1A" w:rsidRDefault="00DE0E1A" w:rsidP="00E56085"/>
    <w:sectPr w:rsidR="00DE0E1A" w:rsidSect="00212509">
      <w:footerReference w:type="default" r:id="rId9"/>
      <w:footerReference w:type="first" r:id="rId10"/>
      <w:pgSz w:w="11906" w:h="16838" w:code="9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C5CD" w14:textId="77777777" w:rsidR="005879FE" w:rsidRDefault="005879FE" w:rsidP="00233632">
      <w:r>
        <w:separator/>
      </w:r>
    </w:p>
  </w:endnote>
  <w:endnote w:type="continuationSeparator" w:id="0">
    <w:p w14:paraId="15384AA7" w14:textId="77777777" w:rsidR="005879FE" w:rsidRDefault="005879FE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D7F3" w14:textId="77777777" w:rsidR="00B03542" w:rsidRDefault="009601CD" w:rsidP="00B03542">
    <w:pPr>
      <w:pStyle w:val="En-tte"/>
    </w:pPr>
    <w:r>
      <w:ptab w:relativeTo="margin" w:alignment="right" w:leader="none"/>
    </w:r>
  </w:p>
  <w:p w14:paraId="7B745F7D" w14:textId="77777777" w:rsidR="00B03542" w:rsidRDefault="00B03542" w:rsidP="00B03542"/>
  <w:p w14:paraId="632E72F4" w14:textId="77777777" w:rsidR="00184049" w:rsidRPr="009601CD" w:rsidRDefault="00184049" w:rsidP="002336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A6EE" w14:textId="3E04BEE0" w:rsidR="00B03542" w:rsidRDefault="00B03542">
    <w:pPr>
      <w:pStyle w:val="Pieddepage"/>
      <w:jc w:val="right"/>
    </w:pPr>
  </w:p>
  <w:p w14:paraId="4FA1AA83" w14:textId="77777777" w:rsidR="007D603F" w:rsidRPr="00B03542" w:rsidRDefault="007D603F" w:rsidP="00B035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79C9" w14:textId="77777777" w:rsidR="005879FE" w:rsidRDefault="005879FE" w:rsidP="00233632">
      <w:r>
        <w:separator/>
      </w:r>
    </w:p>
  </w:footnote>
  <w:footnote w:type="continuationSeparator" w:id="0">
    <w:p w14:paraId="14240B0F" w14:textId="77777777" w:rsidR="005879FE" w:rsidRDefault="005879FE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6679643">
    <w:abstractNumId w:val="1"/>
  </w:num>
  <w:num w:numId="2" w16cid:durableId="1686125959">
    <w:abstractNumId w:val="0"/>
  </w:num>
  <w:num w:numId="3" w16cid:durableId="359361581">
    <w:abstractNumId w:val="3"/>
  </w:num>
  <w:num w:numId="4" w16cid:durableId="988292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055B"/>
    <w:rsid w:val="00022208"/>
    <w:rsid w:val="0005509E"/>
    <w:rsid w:val="000721F9"/>
    <w:rsid w:val="00087894"/>
    <w:rsid w:val="000C2B00"/>
    <w:rsid w:val="000D06C4"/>
    <w:rsid w:val="000D5AA8"/>
    <w:rsid w:val="00100623"/>
    <w:rsid w:val="00104627"/>
    <w:rsid w:val="001129C7"/>
    <w:rsid w:val="001327EE"/>
    <w:rsid w:val="00135275"/>
    <w:rsid w:val="00147835"/>
    <w:rsid w:val="00155DA3"/>
    <w:rsid w:val="00163FAC"/>
    <w:rsid w:val="001744B7"/>
    <w:rsid w:val="00184049"/>
    <w:rsid w:val="00185ABE"/>
    <w:rsid w:val="00186741"/>
    <w:rsid w:val="0018731B"/>
    <w:rsid w:val="00193EF5"/>
    <w:rsid w:val="00194FA0"/>
    <w:rsid w:val="00195174"/>
    <w:rsid w:val="001C450F"/>
    <w:rsid w:val="001C750A"/>
    <w:rsid w:val="001D59DE"/>
    <w:rsid w:val="00212509"/>
    <w:rsid w:val="00213D12"/>
    <w:rsid w:val="00233632"/>
    <w:rsid w:val="002378CE"/>
    <w:rsid w:val="00251E21"/>
    <w:rsid w:val="002A77EA"/>
    <w:rsid w:val="002B3B32"/>
    <w:rsid w:val="002B7948"/>
    <w:rsid w:val="00337DA5"/>
    <w:rsid w:val="00351B38"/>
    <w:rsid w:val="00357983"/>
    <w:rsid w:val="00361FCA"/>
    <w:rsid w:val="003719C5"/>
    <w:rsid w:val="003A5003"/>
    <w:rsid w:val="003A7B22"/>
    <w:rsid w:val="003B17D5"/>
    <w:rsid w:val="003B7F1F"/>
    <w:rsid w:val="003D57FC"/>
    <w:rsid w:val="003D79F4"/>
    <w:rsid w:val="00407DD7"/>
    <w:rsid w:val="0042421C"/>
    <w:rsid w:val="00430EA3"/>
    <w:rsid w:val="004420A3"/>
    <w:rsid w:val="004435C5"/>
    <w:rsid w:val="00451087"/>
    <w:rsid w:val="00457E31"/>
    <w:rsid w:val="004668CD"/>
    <w:rsid w:val="00470872"/>
    <w:rsid w:val="004A7164"/>
    <w:rsid w:val="004B5A8A"/>
    <w:rsid w:val="004C24BD"/>
    <w:rsid w:val="004C3DB9"/>
    <w:rsid w:val="004E7143"/>
    <w:rsid w:val="00534C77"/>
    <w:rsid w:val="00550EBC"/>
    <w:rsid w:val="00567205"/>
    <w:rsid w:val="00577F48"/>
    <w:rsid w:val="005879FE"/>
    <w:rsid w:val="00596100"/>
    <w:rsid w:val="005C2C5D"/>
    <w:rsid w:val="00615F3A"/>
    <w:rsid w:val="00623D8E"/>
    <w:rsid w:val="006831B9"/>
    <w:rsid w:val="00692870"/>
    <w:rsid w:val="006A206B"/>
    <w:rsid w:val="006B2E14"/>
    <w:rsid w:val="006B4713"/>
    <w:rsid w:val="006D3BAC"/>
    <w:rsid w:val="006E1BA7"/>
    <w:rsid w:val="006F1A54"/>
    <w:rsid w:val="006F29D7"/>
    <w:rsid w:val="006F4896"/>
    <w:rsid w:val="00702180"/>
    <w:rsid w:val="00704EC9"/>
    <w:rsid w:val="007258DF"/>
    <w:rsid w:val="0074002F"/>
    <w:rsid w:val="00743D1D"/>
    <w:rsid w:val="00767C5D"/>
    <w:rsid w:val="007712ED"/>
    <w:rsid w:val="0078772E"/>
    <w:rsid w:val="00787D6D"/>
    <w:rsid w:val="007A6D69"/>
    <w:rsid w:val="007D603F"/>
    <w:rsid w:val="007E4529"/>
    <w:rsid w:val="007F04FF"/>
    <w:rsid w:val="00803B46"/>
    <w:rsid w:val="008503B4"/>
    <w:rsid w:val="008713C8"/>
    <w:rsid w:val="00877270"/>
    <w:rsid w:val="00877C49"/>
    <w:rsid w:val="008A18A0"/>
    <w:rsid w:val="008C2421"/>
    <w:rsid w:val="008E5AC6"/>
    <w:rsid w:val="008F3BAC"/>
    <w:rsid w:val="008F79D7"/>
    <w:rsid w:val="00912F8D"/>
    <w:rsid w:val="009146D1"/>
    <w:rsid w:val="00921DE5"/>
    <w:rsid w:val="00923950"/>
    <w:rsid w:val="00927B85"/>
    <w:rsid w:val="009601CD"/>
    <w:rsid w:val="00967670"/>
    <w:rsid w:val="00974828"/>
    <w:rsid w:val="00990E26"/>
    <w:rsid w:val="009A679B"/>
    <w:rsid w:val="009A745A"/>
    <w:rsid w:val="009B0E48"/>
    <w:rsid w:val="009B44C6"/>
    <w:rsid w:val="009C0AC0"/>
    <w:rsid w:val="009F0A0A"/>
    <w:rsid w:val="00A00236"/>
    <w:rsid w:val="00A07146"/>
    <w:rsid w:val="00A102D3"/>
    <w:rsid w:val="00A263CC"/>
    <w:rsid w:val="00A34CFF"/>
    <w:rsid w:val="00A36047"/>
    <w:rsid w:val="00A41AB3"/>
    <w:rsid w:val="00A45B5D"/>
    <w:rsid w:val="00A518AF"/>
    <w:rsid w:val="00A57F5D"/>
    <w:rsid w:val="00A804A0"/>
    <w:rsid w:val="00A83EBD"/>
    <w:rsid w:val="00AF1079"/>
    <w:rsid w:val="00B03542"/>
    <w:rsid w:val="00B27584"/>
    <w:rsid w:val="00B43048"/>
    <w:rsid w:val="00B46A27"/>
    <w:rsid w:val="00B5190B"/>
    <w:rsid w:val="00B81E83"/>
    <w:rsid w:val="00B949B2"/>
    <w:rsid w:val="00BC5BA1"/>
    <w:rsid w:val="00BD3A76"/>
    <w:rsid w:val="00BD3AD2"/>
    <w:rsid w:val="00BD3EF2"/>
    <w:rsid w:val="00BD4CEF"/>
    <w:rsid w:val="00BE2751"/>
    <w:rsid w:val="00BE3C7D"/>
    <w:rsid w:val="00BE6F8E"/>
    <w:rsid w:val="00BE702D"/>
    <w:rsid w:val="00BF0467"/>
    <w:rsid w:val="00C003B1"/>
    <w:rsid w:val="00C03A75"/>
    <w:rsid w:val="00C12B8A"/>
    <w:rsid w:val="00C17B67"/>
    <w:rsid w:val="00C307BE"/>
    <w:rsid w:val="00C4170F"/>
    <w:rsid w:val="00C4341C"/>
    <w:rsid w:val="00C55C2A"/>
    <w:rsid w:val="00C605CB"/>
    <w:rsid w:val="00C613D1"/>
    <w:rsid w:val="00C65BBA"/>
    <w:rsid w:val="00C73949"/>
    <w:rsid w:val="00C776BF"/>
    <w:rsid w:val="00C814FE"/>
    <w:rsid w:val="00C82CE7"/>
    <w:rsid w:val="00C87B80"/>
    <w:rsid w:val="00C90A9F"/>
    <w:rsid w:val="00CA6586"/>
    <w:rsid w:val="00CA7BDF"/>
    <w:rsid w:val="00CD6220"/>
    <w:rsid w:val="00CE1ED5"/>
    <w:rsid w:val="00CE5A4B"/>
    <w:rsid w:val="00CF6918"/>
    <w:rsid w:val="00D039DB"/>
    <w:rsid w:val="00D3352E"/>
    <w:rsid w:val="00D4267D"/>
    <w:rsid w:val="00D62377"/>
    <w:rsid w:val="00D64A24"/>
    <w:rsid w:val="00D72BE0"/>
    <w:rsid w:val="00D76349"/>
    <w:rsid w:val="00D8453E"/>
    <w:rsid w:val="00D952B5"/>
    <w:rsid w:val="00DD50F8"/>
    <w:rsid w:val="00DE0E1A"/>
    <w:rsid w:val="00DE1266"/>
    <w:rsid w:val="00DE6169"/>
    <w:rsid w:val="00DF0BFB"/>
    <w:rsid w:val="00DF3AC7"/>
    <w:rsid w:val="00E17118"/>
    <w:rsid w:val="00E173A6"/>
    <w:rsid w:val="00E2126F"/>
    <w:rsid w:val="00E22106"/>
    <w:rsid w:val="00E36727"/>
    <w:rsid w:val="00E41351"/>
    <w:rsid w:val="00E43107"/>
    <w:rsid w:val="00E56085"/>
    <w:rsid w:val="00E63CDE"/>
    <w:rsid w:val="00E724E7"/>
    <w:rsid w:val="00E86B33"/>
    <w:rsid w:val="00EA02C3"/>
    <w:rsid w:val="00F0623D"/>
    <w:rsid w:val="00F14C20"/>
    <w:rsid w:val="00F15B4F"/>
    <w:rsid w:val="00F1742A"/>
    <w:rsid w:val="00F22E82"/>
    <w:rsid w:val="00F25F6B"/>
    <w:rsid w:val="00F31EE3"/>
    <w:rsid w:val="00F40098"/>
    <w:rsid w:val="00F5717F"/>
    <w:rsid w:val="00F60E7B"/>
    <w:rsid w:val="00F83C6A"/>
    <w:rsid w:val="00F91CCE"/>
    <w:rsid w:val="00F92878"/>
    <w:rsid w:val="00FD2FE7"/>
    <w:rsid w:val="00FD78BC"/>
    <w:rsid w:val="00FF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8F41A1"/>
  <w15:docId w15:val="{AF2D3213-09D5-4E2D-9D17-7F7FCA9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E1BA7"/>
    <w:pPr>
      <w:ind w:left="397"/>
      <w:outlineLvl w:val="0"/>
    </w:pPr>
    <w:rPr>
      <w:rFonts w:cs="Calibri"/>
      <w:b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7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731B"/>
    <w:rPr>
      <w:rFonts w:ascii="Tahoma" w:eastAsia="Times New Roman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1840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59"/>
    <w:rsid w:val="0018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unhideWhenUsed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10"/>
    <w:qFormat/>
    <w:rsid w:val="00186741"/>
    <w:pPr>
      <w:jc w:val="center"/>
    </w:pPr>
    <w:rPr>
      <w:rFonts w:cs="Calibri"/>
      <w:b/>
      <w:sz w:val="40"/>
      <w:szCs w:val="40"/>
      <w:lang w:eastAsia="en-GB"/>
    </w:rPr>
  </w:style>
  <w:style w:type="character" w:customStyle="1" w:styleId="TitreCar">
    <w:name w:val="Titre Car"/>
    <w:link w:val="Titre"/>
    <w:uiPriority w:val="10"/>
    <w:rsid w:val="00186741"/>
    <w:rPr>
      <w:rFonts w:eastAsia="Times New Roman" w:cs="Calibri"/>
      <w:b/>
      <w:sz w:val="40"/>
      <w:szCs w:val="40"/>
      <w:lang w:eastAsia="en-GB"/>
    </w:rPr>
  </w:style>
  <w:style w:type="character" w:customStyle="1" w:styleId="Titre1Car">
    <w:name w:val="Titre 1 Car"/>
    <w:link w:val="Titre1"/>
    <w:uiPriority w:val="9"/>
    <w:rsid w:val="006E1BA7"/>
    <w:rPr>
      <w:rFonts w:eastAsia="Times New Roman" w:cs="Calibri"/>
      <w:b/>
      <w:sz w:val="40"/>
      <w:szCs w:val="40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04EC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DE0E1A"/>
    <w:pPr>
      <w:autoSpaceDE/>
      <w:autoSpaceDN/>
      <w:adjustRightInd/>
    </w:pPr>
    <w:rPr>
      <w:rFonts w:ascii="Comic Sans MS" w:hAnsi="Comic Sans MS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E0E1A"/>
    <w:rPr>
      <w:rFonts w:ascii="Comic Sans MS" w:eastAsia="Times New Roman" w:hAnsi="Comic Sans MS"/>
      <w:sz w:val="22"/>
    </w:rPr>
  </w:style>
  <w:style w:type="paragraph" w:styleId="Corpsdetexte">
    <w:name w:val="Body Text"/>
    <w:basedOn w:val="Normal"/>
    <w:link w:val="CorpsdetexteCar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DE0E1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E63C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046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6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627"/>
    <w:rPr>
      <w:rFonts w:ascii="Times New Roman" w:eastAsia="Times New Roman" w:hAnsi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6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627"/>
    <w:rPr>
      <w:rFonts w:ascii="Times New Roman" w:eastAsia="Times New Roman" w:hAnsi="Times New Roman"/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550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EC287-33A0-4455-82F6-BFE08480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Christine DUFFLOT</cp:lastModifiedBy>
  <cp:revision>3</cp:revision>
  <cp:lastPrinted>2024-01-30T10:33:00Z</cp:lastPrinted>
  <dcterms:created xsi:type="dcterms:W3CDTF">2024-10-24T09:36:00Z</dcterms:created>
  <dcterms:modified xsi:type="dcterms:W3CDTF">2024-11-25T10:16:00Z</dcterms:modified>
</cp:coreProperties>
</file>