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454"/>
        <w:gridCol w:w="1887"/>
      </w:tblGrid>
      <w:tr w:rsidR="009F3D04" w:rsidRPr="00DE0E1A" w14:paraId="0B652D37" w14:textId="77777777" w:rsidTr="00A5752B">
        <w:trPr>
          <w:trHeight w:val="274"/>
        </w:trPr>
        <w:tc>
          <w:tcPr>
            <w:tcW w:w="950" w:type="pct"/>
            <w:vAlign w:val="center"/>
          </w:tcPr>
          <w:p w14:paraId="7C2DD299" w14:textId="77777777" w:rsidR="009F3D04" w:rsidRPr="00DE0E1A" w:rsidRDefault="009F3D04" w:rsidP="00A5752B">
            <w:pPr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</w:p>
        </w:tc>
        <w:tc>
          <w:tcPr>
            <w:tcW w:w="3009" w:type="pct"/>
            <w:shd w:val="clear" w:color="auto" w:fill="F3F3F3"/>
            <w:vAlign w:val="center"/>
          </w:tcPr>
          <w:p w14:paraId="04F53FA8" w14:textId="77777777" w:rsidR="009F3D04" w:rsidRPr="00DE00CB" w:rsidRDefault="009F3D04" w:rsidP="00A5752B">
            <w:pPr>
              <w:jc w:val="center"/>
              <w:rPr>
                <w:rFonts w:asciiTheme="minorHAnsi" w:hAnsiTheme="minorHAnsi" w:cstheme="minorHAnsi"/>
                <w:smallCaps/>
                <w:sz w:val="28"/>
                <w:szCs w:val="28"/>
              </w:rPr>
            </w:pPr>
            <w:r w:rsidRPr="00DE00CB">
              <w:rPr>
                <w:rFonts w:asciiTheme="minorHAnsi" w:hAnsiTheme="minorHAnsi" w:cstheme="minorHAnsi"/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041" w:type="pct"/>
          </w:tcPr>
          <w:p w14:paraId="4F97BE1D" w14:textId="77777777" w:rsidR="009F3D04" w:rsidRPr="00DE0E1A" w:rsidRDefault="009F3D04" w:rsidP="00A5752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F3D04" w:rsidRPr="00DE0E1A" w14:paraId="045949C8" w14:textId="77777777" w:rsidTr="00A5752B">
        <w:trPr>
          <w:trHeight w:val="3050"/>
        </w:trPr>
        <w:tc>
          <w:tcPr>
            <w:tcW w:w="5000" w:type="pct"/>
            <w:gridSpan w:val="3"/>
          </w:tcPr>
          <w:p w14:paraId="43843FD1" w14:textId="77777777" w:rsidR="009F3D04" w:rsidRPr="00DE00CB" w:rsidRDefault="009F3D04" w:rsidP="00A5752B">
            <w:pPr>
              <w:pStyle w:val="Corpsdetexte3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6"/>
              <w:gridCol w:w="4142"/>
              <w:gridCol w:w="2738"/>
            </w:tblGrid>
            <w:tr w:rsidR="009F3D04" w:rsidRPr="00DE00CB" w14:paraId="3A8F84F4" w14:textId="77777777" w:rsidTr="00A5752B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10E8A" w14:textId="21C0F021" w:rsidR="009F3D04" w:rsidRPr="00DE00CB" w:rsidRDefault="009F3D04" w:rsidP="00A5752B">
                  <w:pPr>
                    <w:pStyle w:val="Corpsdetexte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434B1D" wp14:editId="50EFFCC5">
                        <wp:extent cx="1104900" cy="1228725"/>
                        <wp:effectExtent l="0" t="0" r="0" b="9525"/>
                        <wp:docPr id="100226248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2EE7A744" w14:textId="77777777" w:rsidR="009F3D04" w:rsidRPr="00DE00CB" w:rsidRDefault="009F3D04" w:rsidP="00A5752B">
                  <w:pPr>
                    <w:spacing w:line="240" w:lineRule="atLeast"/>
                    <w:ind w:left="213" w:hanging="213"/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</w:pPr>
                  <w:r w:rsidRPr="00DE00CB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  <w:t xml:space="preserve">La Formation syndicale Cgt </w:t>
                  </w:r>
                  <w:proofErr w:type="spellStart"/>
                  <w:r w:rsidRPr="00DE00CB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  <w:proofErr w:type="spellEnd"/>
                </w:p>
                <w:p w14:paraId="08089B19" w14:textId="77777777" w:rsidR="009F3D04" w:rsidRPr="00DE00CB" w:rsidRDefault="009F3D04" w:rsidP="00A5752B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DE00CB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4D32B4D2" w14:textId="77777777" w:rsidR="009F3D04" w:rsidRPr="00DE00CB" w:rsidRDefault="009F3D04" w:rsidP="00A5752B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DE00CB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2D4FB29C" w14:textId="77777777" w:rsidR="009F3D04" w:rsidRPr="00DE00CB" w:rsidRDefault="009F3D04" w:rsidP="00A5752B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DE00CB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Case 4-3 </w:t>
                  </w:r>
                </w:p>
                <w:p w14:paraId="6583C7BD" w14:textId="77777777" w:rsidR="009F3D04" w:rsidRPr="00DE00CB" w:rsidRDefault="009F3D04" w:rsidP="00A5752B">
                  <w:pPr>
                    <w:pStyle w:val="Corpsdetexte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00CB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0B9278ED" w14:textId="50FB6D05" w:rsidR="009F3D04" w:rsidRPr="00DE00CB" w:rsidRDefault="009F3D04" w:rsidP="00A5752B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DE00CB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Tél : 01.55.82.82.1</w:t>
                  </w:r>
                  <w:r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7</w:t>
                  </w:r>
                  <w:r w:rsidRPr="00DE00CB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 </w:t>
                  </w:r>
                </w:p>
                <w:p w14:paraId="0D35D8B8" w14:textId="77777777" w:rsidR="009F3D04" w:rsidRPr="00DE00CB" w:rsidRDefault="009F3D04" w:rsidP="00A5752B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DE00CB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Courriel : </w:t>
                  </w:r>
                  <w:hyperlink r:id="rId8" w:history="1">
                    <w:r w:rsidRPr="00DE00CB">
                      <w:rPr>
                        <w:rStyle w:val="Lienhypertexte"/>
                        <w:rFonts w:asciiTheme="minorHAnsi" w:hAnsiTheme="minorHAnsi" w:cstheme="minorHAnsi"/>
                        <w:kern w:val="16"/>
                        <w:sz w:val="20"/>
                        <w:szCs w:val="20"/>
                      </w:rPr>
                      <w:t>prudis@cgt.fr</w:t>
                    </w:r>
                  </w:hyperlink>
                </w:p>
                <w:p w14:paraId="65C7BC4B" w14:textId="77777777" w:rsidR="009F3D04" w:rsidRPr="00DE00CB" w:rsidRDefault="009F3D04" w:rsidP="00A5752B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</w:p>
              </w:tc>
            </w:tr>
            <w:tr w:rsidR="009F3D04" w:rsidRPr="00DE00CB" w14:paraId="0642F6AF" w14:textId="77777777" w:rsidTr="00A5752B">
              <w:trPr>
                <w:cantSplit/>
                <w:trHeight w:val="567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C5A36" w14:textId="77777777" w:rsidR="009F3D04" w:rsidRPr="00DE00CB" w:rsidRDefault="009F3D04" w:rsidP="00A5752B">
                  <w:pPr>
                    <w:pStyle w:val="Corpsdetexte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D8DBA" w14:textId="77777777" w:rsidR="009F3D04" w:rsidRPr="00DE00CB" w:rsidRDefault="009F3D04" w:rsidP="00A5752B">
                  <w:pPr>
                    <w:pStyle w:val="Corpsdetexte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00CB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Site internet : </w:t>
                  </w:r>
                  <w:hyperlink r:id="rId9" w:history="1">
                    <w:r w:rsidRPr="00DE00CB">
                      <w:rPr>
                        <w:rStyle w:val="Lienhypertexte"/>
                        <w:rFonts w:asciiTheme="minorHAnsi" w:hAnsiTheme="minorHAnsi" w:cstheme="minorHAnsi"/>
                        <w:kern w:val="16"/>
                        <w:sz w:val="20"/>
                        <w:szCs w:val="20"/>
                      </w:rPr>
                      <w:t>http://www.formationsyndicale.cgt.fr</w:t>
                    </w:r>
                  </w:hyperlink>
                </w:p>
              </w:tc>
            </w:tr>
          </w:tbl>
          <w:p w14:paraId="51FE5072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60FA16" w14:textId="4E9326D2" w:rsidR="009F3D04" w:rsidRPr="00DE00CB" w:rsidRDefault="009F3D04" w:rsidP="00A575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E00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="00246E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</w:t>
            </w:r>
            <w:r w:rsidRPr="00DE00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 Formation à distance - PRUDIS - Les procédures collectives</w:t>
            </w:r>
          </w:p>
          <w:p w14:paraId="3766DB36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FF46973" w14:textId="77777777" w:rsidR="009F3D04" w:rsidRPr="00DE00CB" w:rsidRDefault="009F3D04" w:rsidP="00975034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00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Public :</w:t>
            </w:r>
          </w:p>
          <w:p w14:paraId="5E7E61E1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 xml:space="preserve">Les Conseillères et conseillers Prud’hommes </w:t>
            </w:r>
            <w:proofErr w:type="spellStart"/>
            <w:r w:rsidRPr="00DE00CB">
              <w:rPr>
                <w:rFonts w:asciiTheme="minorHAnsi" w:hAnsiTheme="minorHAnsi" w:cstheme="minorHAnsi"/>
                <w:sz w:val="22"/>
                <w:szCs w:val="22"/>
              </w:rPr>
              <w:t>désigné.e.s</w:t>
            </w:r>
            <w:proofErr w:type="spellEnd"/>
            <w:r w:rsidRPr="00DE00CB">
              <w:rPr>
                <w:rFonts w:asciiTheme="minorHAnsi" w:hAnsiTheme="minorHAnsi" w:cstheme="minorHAnsi"/>
                <w:sz w:val="22"/>
                <w:szCs w:val="22"/>
              </w:rPr>
              <w:t xml:space="preserve"> par leur Union Départementale et ayant suivi le cursus PRUDIS jusqu’à la session 3-module 2 incluse.</w:t>
            </w:r>
          </w:p>
          <w:p w14:paraId="317DCD61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23CD782" w14:textId="77777777" w:rsidR="009F3D04" w:rsidRPr="00DE00CB" w:rsidRDefault="009F3D04" w:rsidP="00975034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00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 contexte qui amène à faire de la formation :</w:t>
            </w:r>
          </w:p>
          <w:p w14:paraId="332464D4" w14:textId="77777777" w:rsidR="009F3D04" w:rsidRPr="00DE00CB" w:rsidRDefault="009F3D04" w:rsidP="00A575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 xml:space="preserve">Cette formation s’inscrit dans la famille de formation </w:t>
            </w:r>
            <w:r w:rsidRPr="00DE0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« outiller à un mandat ». </w:t>
            </w:r>
          </w:p>
          <w:p w14:paraId="163CE140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>Elle est consacrée aux différentes procédures collectives, à la garantie de l’AGS, ainsi qu’aux enjeux qu’elles représentent dans l’activité des conseils de prud’hommes.</w:t>
            </w:r>
          </w:p>
          <w:p w14:paraId="389A0B9F" w14:textId="77777777" w:rsidR="009F3D04" w:rsidRPr="00DE00CB" w:rsidRDefault="009F3D04" w:rsidP="00A5752B">
            <w:pPr>
              <w:pStyle w:val="Titre1"/>
              <w:rPr>
                <w:rFonts w:asciiTheme="minorHAnsi" w:hAnsiTheme="minorHAnsi" w:cstheme="minorHAnsi"/>
                <w:color w:val="FF0000"/>
                <w:sz w:val="8"/>
                <w:szCs w:val="8"/>
              </w:rPr>
            </w:pPr>
          </w:p>
          <w:p w14:paraId="08BCB585" w14:textId="77777777" w:rsidR="009F3D04" w:rsidRPr="00DE00CB" w:rsidRDefault="009F3D04" w:rsidP="00975034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00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objectifs de formation :</w:t>
            </w:r>
          </w:p>
          <w:p w14:paraId="4A8C723A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>Les stagiaires seront capables d’expliquer les vérifications à effectuer en tant que juge prud’hommes, dans le cadre des trois procédures collectives.</w:t>
            </w:r>
          </w:p>
          <w:p w14:paraId="0906FCC8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C1C32BC" w14:textId="77777777" w:rsidR="009F3D04" w:rsidRPr="00DE00CB" w:rsidRDefault="009F3D04" w:rsidP="00975034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00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thèmes abordés :</w:t>
            </w:r>
          </w:p>
          <w:p w14:paraId="10D34B57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>1. Les différentes procédures collectives : La procédure de sauvegarde, la procédure de redressement judiciaire et la procédure de liquidation judiciaire. Les tribunaux compétents, les différents organes liés à ces procédures.</w:t>
            </w:r>
          </w:p>
          <w:p w14:paraId="14FDF198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>2. Les procédures devant le conseil de prud’hommes.</w:t>
            </w:r>
          </w:p>
          <w:p w14:paraId="6D2A1567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>3. Le licenciement pour motif économique.</w:t>
            </w:r>
          </w:p>
          <w:p w14:paraId="028411AC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 xml:space="preserve">4. La garantie de l’A.G.S (Association pour la garantie des salaires) </w:t>
            </w:r>
          </w:p>
          <w:p w14:paraId="1FA6B3B3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>5. Les vérifications du juge prud’homale et les limites de ses pouvoirs.</w:t>
            </w:r>
          </w:p>
          <w:p w14:paraId="5948A70E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33DAA70" w14:textId="072333C4" w:rsidR="009F3D04" w:rsidRPr="00DE00CB" w:rsidRDefault="009F3D04" w:rsidP="00975034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00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prérequis à cette formation :</w:t>
            </w:r>
          </w:p>
          <w:p w14:paraId="7FC0692B" w14:textId="151F1FF9" w:rsidR="009F3D04" w:rsidRPr="00DE00CB" w:rsidRDefault="009F3D04" w:rsidP="00A57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33EAD">
              <w:rPr>
                <w:rFonts w:asciiTheme="minorHAnsi" w:hAnsiTheme="minorHAnsi" w:cstheme="minorHAnsi"/>
                <w:sz w:val="22"/>
                <w:szCs w:val="22"/>
              </w:rPr>
              <w:t xml:space="preserve">avoir </w:t>
            </w:r>
            <w:r w:rsidR="00A33EAD" w:rsidRPr="00A33EAD">
              <w:rPr>
                <w:rFonts w:asciiTheme="minorHAnsi" w:hAnsiTheme="minorHAnsi" w:cstheme="minorHAnsi"/>
                <w:sz w:val="22"/>
                <w:szCs w:val="22"/>
              </w:rPr>
              <w:t xml:space="preserve">suivi le cursus </w:t>
            </w:r>
            <w:r w:rsidR="00A33EAD">
              <w:rPr>
                <w:rFonts w:asciiTheme="minorHAnsi" w:hAnsiTheme="minorHAnsi" w:cstheme="minorHAnsi"/>
                <w:sz w:val="22"/>
                <w:szCs w:val="22"/>
              </w:rPr>
              <w:t xml:space="preserve">de formation </w:t>
            </w:r>
            <w:proofErr w:type="spellStart"/>
            <w:r w:rsidR="00A33EAD">
              <w:rPr>
                <w:rFonts w:asciiTheme="minorHAnsi" w:hAnsiTheme="minorHAnsi" w:cstheme="minorHAnsi"/>
                <w:sz w:val="22"/>
                <w:szCs w:val="22"/>
              </w:rPr>
              <w:t>Prudis</w:t>
            </w:r>
            <w:proofErr w:type="spellEnd"/>
            <w:r w:rsidR="00A33E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3EAD" w:rsidRPr="00A33EAD">
              <w:rPr>
                <w:rFonts w:asciiTheme="minorHAnsi" w:hAnsiTheme="minorHAnsi" w:cstheme="minorHAnsi"/>
                <w:sz w:val="22"/>
                <w:szCs w:val="22"/>
              </w:rPr>
              <w:t>jusqu’à la session 3 – module 2 incluse</w:t>
            </w: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8F98B3" w14:textId="45664F41" w:rsidR="009F3D04" w:rsidRPr="00DE00CB" w:rsidRDefault="009F3D04" w:rsidP="00A57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>- Le matériel informatique (ordinateur, casque</w:t>
            </w:r>
            <w:r w:rsidR="006D238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>micro</w:t>
            </w:r>
            <w:r w:rsidR="006D2383">
              <w:rPr>
                <w:rFonts w:asciiTheme="minorHAnsi" w:hAnsiTheme="minorHAnsi" w:cstheme="minorHAnsi"/>
                <w:sz w:val="22"/>
                <w:szCs w:val="22"/>
              </w:rPr>
              <w:t xml:space="preserve"> et</w:t>
            </w: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 xml:space="preserve"> caméra).</w:t>
            </w:r>
          </w:p>
          <w:p w14:paraId="06E1CB18" w14:textId="00FB3CF8" w:rsidR="009F3D04" w:rsidRDefault="009F3D04" w:rsidP="00A57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>- Un navigateur : Fire Fox ou Chrome.</w:t>
            </w:r>
          </w:p>
          <w:p w14:paraId="415EAD17" w14:textId="741DF657" w:rsidR="006D2383" w:rsidRPr="00DE00CB" w:rsidRDefault="006D2383" w:rsidP="00A57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Disposer d’un local au calme.</w:t>
            </w:r>
          </w:p>
          <w:p w14:paraId="1F3916D0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C2CDACA" w14:textId="77777777" w:rsidR="009F3D04" w:rsidRPr="00DE00CB" w:rsidRDefault="009F3D04" w:rsidP="00975034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00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évaluations prévues :</w:t>
            </w:r>
          </w:p>
          <w:p w14:paraId="0FD25E30" w14:textId="77777777" w:rsidR="009F3D04" w:rsidRPr="00DE00CB" w:rsidRDefault="009F3D04" w:rsidP="00A5752B">
            <w:pPr>
              <w:pStyle w:val="Corpsdetexte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>Évaluations formatives en cours de stage à l’occasion d’exercices et mises en situations permettant aux stagiaires d’auto mesurer leurs apprentissages.</w:t>
            </w:r>
          </w:p>
          <w:p w14:paraId="14741302" w14:textId="77777777" w:rsidR="009F3D04" w:rsidRPr="00DE00CB" w:rsidRDefault="009F3D04" w:rsidP="00A5752B">
            <w:pPr>
              <w:pStyle w:val="Corpsdetexte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>Évaluations sommatives de fin de thème sous forme de synthèses.</w:t>
            </w:r>
          </w:p>
          <w:p w14:paraId="4409F6B6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00CB">
              <w:rPr>
                <w:rFonts w:asciiTheme="minorHAnsi" w:hAnsiTheme="minorHAnsi" w:cstheme="minorHAnsi"/>
                <w:sz w:val="22"/>
                <w:szCs w:val="22"/>
              </w:rPr>
              <w:t>Évaluations appréciatives des thèmes ou des journées et en fin de formation.</w:t>
            </w:r>
          </w:p>
          <w:p w14:paraId="4D4A8CCB" w14:textId="77777777" w:rsidR="009F3D04" w:rsidRPr="00DE00CB" w:rsidRDefault="009F3D04" w:rsidP="00A5752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0081812" w14:textId="77777777" w:rsidR="009F3D04" w:rsidRPr="00DE00CB" w:rsidRDefault="009F3D04" w:rsidP="00975034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00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Forme et durée de l’action de formation </w:t>
            </w:r>
          </w:p>
          <w:p w14:paraId="1BA65FAE" w14:textId="7EF63C45" w:rsidR="00975034" w:rsidRPr="00975034" w:rsidRDefault="009F3D04" w:rsidP="00975034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29794980"/>
            <w:r w:rsidRPr="00DE00CB">
              <w:rPr>
                <w:rFonts w:asciiTheme="minorHAnsi" w:hAnsiTheme="minorHAnsi" w:cstheme="minorHAnsi"/>
                <w:sz w:val="22"/>
                <w:szCs w:val="22"/>
              </w:rPr>
              <w:t xml:space="preserve">Formation à distance </w:t>
            </w:r>
            <w:bookmarkEnd w:id="0"/>
            <w:r w:rsidR="00975034" w:rsidRPr="00975034">
              <w:rPr>
                <w:rFonts w:asciiTheme="minorHAnsi" w:hAnsiTheme="minorHAnsi" w:cstheme="minorHAnsi"/>
                <w:sz w:val="22"/>
                <w:szCs w:val="22"/>
              </w:rPr>
              <w:t xml:space="preserve">de 4 demi-journées et 1 journée complète du </w:t>
            </w:r>
            <w:r w:rsidR="00975034" w:rsidRPr="00DE00CB">
              <w:rPr>
                <w:rFonts w:asciiTheme="minorHAnsi" w:hAnsiTheme="minorHAnsi" w:cstheme="minorHAnsi"/>
                <w:sz w:val="22"/>
                <w:szCs w:val="22"/>
              </w:rPr>
              <w:t xml:space="preserve">lundi </w:t>
            </w:r>
            <w:r w:rsidR="00246ED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75034" w:rsidRPr="00DE00CB">
              <w:rPr>
                <w:rFonts w:asciiTheme="minorHAnsi" w:hAnsiTheme="minorHAnsi" w:cstheme="minorHAnsi"/>
                <w:sz w:val="22"/>
                <w:szCs w:val="22"/>
              </w:rPr>
              <w:t xml:space="preserve"> au vendredi </w:t>
            </w:r>
            <w:r w:rsidR="00246ED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975034">
              <w:rPr>
                <w:rFonts w:asciiTheme="minorHAnsi" w:hAnsiTheme="minorHAnsi" w:cstheme="minorHAnsi"/>
                <w:sz w:val="22"/>
                <w:szCs w:val="22"/>
              </w:rPr>
              <w:t xml:space="preserve"> avril</w:t>
            </w:r>
            <w:r w:rsidR="00975034" w:rsidRPr="00DE00CB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246ED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75034" w:rsidRPr="00DE00CB">
              <w:rPr>
                <w:rFonts w:asciiTheme="minorHAnsi" w:hAnsiTheme="minorHAnsi" w:cstheme="minorHAnsi"/>
                <w:sz w:val="22"/>
                <w:szCs w:val="22"/>
              </w:rPr>
              <w:t xml:space="preserve"> (voir tableau page suivante).</w:t>
            </w:r>
          </w:p>
          <w:p w14:paraId="4A3E2356" w14:textId="27DCEEA6" w:rsidR="00975034" w:rsidRPr="00DE00CB" w:rsidRDefault="00975034" w:rsidP="00975034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975034">
              <w:rPr>
                <w:rFonts w:asciiTheme="minorHAnsi" w:hAnsiTheme="minorHAnsi" w:cstheme="minorHAnsi"/>
                <w:sz w:val="22"/>
                <w:szCs w:val="22"/>
              </w:rPr>
              <w:t>Avant le démarrage de la session de formation, il est prévu un temps pour l’inscription et la vérification du matériel d’environ 1h00 le soir à partir de 18 heures et après la sortie du travail. Plusieurs créneaux seront proposés aux stagiaires.</w:t>
            </w:r>
          </w:p>
          <w:p w14:paraId="64FE2188" w14:textId="77777777" w:rsidR="009F3D04" w:rsidRPr="00DE00CB" w:rsidRDefault="009F3D04" w:rsidP="00A5752B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9F3D04" w:rsidRPr="00DE0E1A" w14:paraId="1CC603C2" w14:textId="77777777" w:rsidTr="00A5752B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70703C4B" w14:textId="77777777" w:rsidR="009F3D04" w:rsidRPr="00DE0E1A" w:rsidRDefault="009F3D04" w:rsidP="00A5752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38ADC5A" w14:textId="77777777" w:rsidR="009F3D04" w:rsidRDefault="009F3D04" w:rsidP="009F3D04"/>
    <w:p w14:paraId="31344F59" w14:textId="77777777" w:rsidR="009F3D04" w:rsidRDefault="009F3D04" w:rsidP="009F3D04">
      <w:pPr>
        <w:pStyle w:val="NormalWeb"/>
        <w:spacing w:before="0" w:beforeAutospacing="0" w:after="0" w:afterAutospacing="0"/>
      </w:pPr>
    </w:p>
    <w:p w14:paraId="3ED4DD7A" w14:textId="77777777" w:rsidR="009F3D04" w:rsidRPr="00DE00CB" w:rsidRDefault="009F3D04" w:rsidP="009F3D04">
      <w:pPr>
        <w:rPr>
          <w:rFonts w:asciiTheme="minorHAnsi" w:hAnsiTheme="minorHAnsi" w:cstheme="minorHAnsi"/>
          <w:b/>
          <w:sz w:val="22"/>
          <w:szCs w:val="22"/>
        </w:rPr>
      </w:pPr>
      <w:r w:rsidRPr="00DE00CB">
        <w:rPr>
          <w:rFonts w:asciiTheme="minorHAnsi" w:hAnsiTheme="minorHAnsi" w:cstheme="minorHAnsi"/>
          <w:b/>
          <w:sz w:val="22"/>
          <w:szCs w:val="22"/>
        </w:rPr>
        <w:t>Avant le démarrage de la session de formation, il est prévu un temps pour l’inscription et la vérification du matériel d’environ 1h00 le soir à partir de 18 heures et après la sortie du travail. Plusieurs créneaux seront proposés aux stagiaires</w:t>
      </w:r>
      <w:r>
        <w:rPr>
          <w:rFonts w:asciiTheme="minorHAnsi" w:hAnsiTheme="minorHAnsi" w:cstheme="minorHAnsi"/>
          <w:b/>
          <w:sz w:val="22"/>
          <w:szCs w:val="22"/>
        </w:rPr>
        <w:t xml:space="preserve"> par les formateurs.</w:t>
      </w:r>
    </w:p>
    <w:p w14:paraId="07416A7D" w14:textId="77777777" w:rsidR="009F3D04" w:rsidRPr="00DE00CB" w:rsidRDefault="009F3D04" w:rsidP="009F3D04">
      <w:pPr>
        <w:rPr>
          <w:rFonts w:asciiTheme="minorHAnsi" w:hAnsiTheme="minorHAnsi" w:cstheme="minorHAnsi"/>
          <w:sz w:val="22"/>
          <w:szCs w:val="22"/>
        </w:rPr>
      </w:pPr>
    </w:p>
    <w:p w14:paraId="739EF6BA" w14:textId="77777777" w:rsidR="009F3D04" w:rsidRPr="00DE00CB" w:rsidRDefault="009F3D04" w:rsidP="009F3D04">
      <w:pPr>
        <w:rPr>
          <w:rFonts w:asciiTheme="minorHAnsi" w:hAnsiTheme="minorHAnsi" w:cstheme="minorHAnsi"/>
          <w:sz w:val="22"/>
          <w:szCs w:val="22"/>
        </w:rPr>
      </w:pPr>
      <w:r w:rsidRPr="00DE00CB">
        <w:rPr>
          <w:rFonts w:asciiTheme="minorHAnsi" w:hAnsiTheme="minorHAnsi" w:cstheme="minorHAnsi"/>
          <w:sz w:val="22"/>
          <w:szCs w:val="22"/>
        </w:rPr>
        <w:t>Se positionner dans un lieu calme.</w:t>
      </w:r>
    </w:p>
    <w:p w14:paraId="346C3C0D" w14:textId="77777777" w:rsidR="009F3D04" w:rsidRPr="00DE00CB" w:rsidRDefault="009F3D04" w:rsidP="009F3D04">
      <w:pPr>
        <w:rPr>
          <w:rFonts w:asciiTheme="minorHAnsi" w:hAnsiTheme="minorHAnsi" w:cstheme="minorHAnsi"/>
          <w:i/>
          <w:sz w:val="22"/>
          <w:szCs w:val="22"/>
        </w:rPr>
      </w:pPr>
      <w:r w:rsidRPr="00DE00CB">
        <w:rPr>
          <w:rFonts w:asciiTheme="minorHAnsi" w:hAnsiTheme="minorHAnsi" w:cstheme="minorHAnsi"/>
          <w:i/>
          <w:sz w:val="22"/>
          <w:szCs w:val="22"/>
        </w:rPr>
        <w:t>Une webcam est recommandée.</w:t>
      </w:r>
    </w:p>
    <w:p w14:paraId="37488994" w14:textId="77777777" w:rsidR="009F3D04" w:rsidRPr="00DE00CB" w:rsidRDefault="009F3D04" w:rsidP="009F3D04">
      <w:pPr>
        <w:rPr>
          <w:rFonts w:asciiTheme="minorHAnsi" w:hAnsiTheme="minorHAnsi" w:cstheme="minorHAnsi"/>
          <w:b/>
          <w:sz w:val="22"/>
          <w:szCs w:val="22"/>
        </w:rPr>
      </w:pPr>
    </w:p>
    <w:p w14:paraId="74D2B7D9" w14:textId="77777777" w:rsidR="009F3D04" w:rsidRDefault="009F3D04" w:rsidP="009F3D04">
      <w:pPr>
        <w:rPr>
          <w:rFonts w:asciiTheme="minorHAnsi" w:hAnsiTheme="minorHAnsi" w:cstheme="minorHAnsi"/>
          <w:b/>
          <w:sz w:val="22"/>
          <w:szCs w:val="22"/>
        </w:rPr>
      </w:pPr>
      <w:r w:rsidRPr="00DE00CB">
        <w:rPr>
          <w:rFonts w:asciiTheme="minorHAnsi" w:hAnsiTheme="minorHAnsi" w:cstheme="minorHAnsi"/>
          <w:b/>
          <w:sz w:val="22"/>
          <w:szCs w:val="22"/>
        </w:rPr>
        <w:t xml:space="preserve">La formation se déroule sur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DE00CB">
        <w:rPr>
          <w:rFonts w:asciiTheme="minorHAnsi" w:hAnsiTheme="minorHAnsi" w:cstheme="minorHAnsi"/>
          <w:b/>
          <w:sz w:val="22"/>
          <w:szCs w:val="22"/>
        </w:rPr>
        <w:t xml:space="preserve"> demi-journées et une journée complète. </w:t>
      </w:r>
    </w:p>
    <w:p w14:paraId="52E3EBCE" w14:textId="77777777" w:rsidR="009F3D04" w:rsidRDefault="009F3D04" w:rsidP="009F3D04">
      <w:pPr>
        <w:rPr>
          <w:rFonts w:asciiTheme="minorHAnsi" w:hAnsiTheme="minorHAnsi" w:cstheme="minorHAnsi"/>
          <w:b/>
          <w:sz w:val="22"/>
          <w:szCs w:val="22"/>
        </w:rPr>
      </w:pPr>
    </w:p>
    <w:p w14:paraId="0CDA0DF0" w14:textId="77777777" w:rsidR="009F3D04" w:rsidRPr="00DE00CB" w:rsidRDefault="009F3D04" w:rsidP="009F3D04">
      <w:pPr>
        <w:rPr>
          <w:rFonts w:asciiTheme="minorHAnsi" w:hAnsiTheme="minorHAnsi" w:cstheme="minorHAnsi"/>
          <w:b/>
          <w:sz w:val="22"/>
          <w:szCs w:val="22"/>
        </w:rPr>
      </w:pPr>
      <w:r w:rsidRPr="00DE00CB">
        <w:rPr>
          <w:rFonts w:asciiTheme="minorHAnsi" w:hAnsiTheme="minorHAnsi" w:cstheme="minorHAnsi"/>
          <w:b/>
          <w:sz w:val="22"/>
          <w:szCs w:val="22"/>
        </w:rPr>
        <w:t>La demande de congés de formation pour les conseillers prud’hommes est à faire 15 jours avant la date de la formation.</w:t>
      </w:r>
    </w:p>
    <w:p w14:paraId="24556A55" w14:textId="77777777" w:rsidR="009F3D04" w:rsidRPr="00DE00CB" w:rsidRDefault="009F3D04" w:rsidP="009F3D04">
      <w:pPr>
        <w:rPr>
          <w:rFonts w:asciiTheme="minorHAnsi" w:hAnsiTheme="minorHAnsi" w:cstheme="minorHAnsi"/>
          <w:b/>
          <w:sz w:val="22"/>
          <w:szCs w:val="22"/>
        </w:rPr>
      </w:pPr>
    </w:p>
    <w:p w14:paraId="7BDD16EB" w14:textId="77777777" w:rsidR="009F3D04" w:rsidRPr="00DE00CB" w:rsidRDefault="009F3D04" w:rsidP="009F3D04">
      <w:pPr>
        <w:rPr>
          <w:rFonts w:asciiTheme="minorHAnsi" w:hAnsiTheme="minorHAnsi" w:cstheme="minorHAnsi"/>
          <w:b/>
          <w:sz w:val="22"/>
          <w:szCs w:val="22"/>
        </w:rPr>
      </w:pPr>
      <w:r w:rsidRPr="00DE00CB">
        <w:rPr>
          <w:rFonts w:asciiTheme="minorHAnsi" w:hAnsiTheme="minorHAnsi" w:cstheme="minorHAnsi"/>
          <w:b/>
          <w:sz w:val="22"/>
          <w:szCs w:val="22"/>
        </w:rPr>
        <w:t>Déroulé de la formation :</w:t>
      </w:r>
    </w:p>
    <w:p w14:paraId="6BC51F9E" w14:textId="77777777" w:rsidR="009F3D04" w:rsidRPr="00DE00CB" w:rsidRDefault="009F3D04" w:rsidP="009F3D0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6"/>
        <w:gridCol w:w="1537"/>
        <w:gridCol w:w="1536"/>
        <w:gridCol w:w="1535"/>
        <w:gridCol w:w="1536"/>
        <w:gridCol w:w="1536"/>
      </w:tblGrid>
      <w:tr w:rsidR="009F3D04" w:rsidRPr="00DE00CB" w14:paraId="36C4C836" w14:textId="77777777" w:rsidTr="00A5752B">
        <w:trPr>
          <w:trHeight w:val="25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AE01F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E00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Semaine précédente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4B225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E00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Lundi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307B7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E00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Mardi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BBBE5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E00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Mercredi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3ED72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E00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Jeudi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2387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E00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Vendredi</w:t>
            </w:r>
          </w:p>
        </w:tc>
      </w:tr>
      <w:tr w:rsidR="009F3D04" w:rsidRPr="00DE00CB" w14:paraId="59421D67" w14:textId="77777777" w:rsidTr="00A5752B">
        <w:trPr>
          <w:trHeight w:val="68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951C" w14:textId="77777777" w:rsidR="009F3D04" w:rsidRPr="00DE00CB" w:rsidRDefault="009F3D04" w:rsidP="00A5752B">
            <w:pPr>
              <w:pStyle w:val="Normal1"/>
              <w:spacing w:line="276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</w:p>
          <w:p w14:paraId="0D0236AE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 w:val="22"/>
                <w:lang w:eastAsia="en-US"/>
              </w:rPr>
              <w:t>Vérification du matériel</w:t>
            </w:r>
          </w:p>
          <w:p w14:paraId="28F86D15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</w:p>
          <w:p w14:paraId="5D7D7720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DED1" w14:textId="77777777" w:rsidR="009F3D04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</w:pPr>
          </w:p>
          <w:p w14:paraId="6023C9BF" w14:textId="77777777" w:rsidR="009F3D04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  <w:t xml:space="preserve">Accueil </w:t>
            </w:r>
          </w:p>
          <w:p w14:paraId="57FF8BB6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</w:pPr>
          </w:p>
          <w:p w14:paraId="019FB178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  <w:t>Thème 1</w:t>
            </w:r>
          </w:p>
          <w:p w14:paraId="6667EEBB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</w:p>
          <w:p w14:paraId="3C3E673C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 w:val="22"/>
                <w:lang w:eastAsia="en-US"/>
              </w:rPr>
              <w:t>Les différentes procédures</w:t>
            </w:r>
          </w:p>
          <w:p w14:paraId="410B2BEF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4012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</w:pPr>
          </w:p>
          <w:p w14:paraId="1923E0FC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  <w:t>Thème 2</w:t>
            </w:r>
          </w:p>
          <w:p w14:paraId="107AF359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</w:pPr>
          </w:p>
          <w:p w14:paraId="57D661F7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 w:val="22"/>
                <w:lang w:eastAsia="en-US"/>
              </w:rPr>
              <w:t>La procédure devant le CPH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2941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</w:pPr>
          </w:p>
          <w:p w14:paraId="01308B5E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  <w:t>Thème 3</w:t>
            </w:r>
          </w:p>
          <w:p w14:paraId="3E5F4614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</w:p>
          <w:p w14:paraId="68103831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lang w:eastAsia="en-US"/>
              </w:rPr>
              <w:t>Le l</w:t>
            </w:r>
            <w:r w:rsidRPr="00DE00CB">
              <w:rPr>
                <w:rFonts w:asciiTheme="minorHAnsi" w:hAnsiTheme="minorHAnsi" w:cstheme="minorHAnsi"/>
                <w:bCs/>
                <w:sz w:val="22"/>
                <w:lang w:eastAsia="en-US"/>
              </w:rPr>
              <w:t>icenciement économique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ADAE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</w:pPr>
          </w:p>
          <w:p w14:paraId="6C3BCC0B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  <w:t>Thème 4</w:t>
            </w:r>
          </w:p>
          <w:p w14:paraId="4D0FA80C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</w:p>
          <w:p w14:paraId="6CAEBD7B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lang w:eastAsia="en-US"/>
              </w:rPr>
              <w:t>L’</w:t>
            </w:r>
            <w:r w:rsidRPr="00DE00CB">
              <w:rPr>
                <w:rFonts w:asciiTheme="minorHAnsi" w:hAnsiTheme="minorHAnsi" w:cstheme="minorHAnsi"/>
                <w:bCs/>
                <w:sz w:val="22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ssociation pour la </w:t>
            </w:r>
            <w:r w:rsidRPr="00DE00CB">
              <w:rPr>
                <w:rFonts w:asciiTheme="minorHAnsi" w:hAnsiTheme="minorHAnsi" w:cstheme="minorHAnsi"/>
                <w:bCs/>
                <w:sz w:val="22"/>
                <w:lang w:eastAsia="en-US"/>
              </w:rPr>
              <w:t>G</w:t>
            </w:r>
            <w:r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arantie des </w:t>
            </w:r>
            <w:r w:rsidRPr="00DE00CB">
              <w:rPr>
                <w:rFonts w:asciiTheme="minorHAnsi" w:hAnsiTheme="minorHAnsi" w:cstheme="minorHAnsi"/>
                <w:bCs/>
                <w:sz w:val="22"/>
                <w:lang w:eastAsia="en-US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  <w:lang w:eastAsia="en-US"/>
              </w:rPr>
              <w:t>alaires (AGS)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11D2" w14:textId="77777777" w:rsidR="009F3D04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</w:pPr>
          </w:p>
          <w:p w14:paraId="78C05BC2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 w:val="22"/>
                <w:u w:val="single"/>
                <w:lang w:eastAsia="en-US"/>
              </w:rPr>
              <w:t>Thème 5</w:t>
            </w:r>
          </w:p>
          <w:p w14:paraId="068D23B5" w14:textId="77777777" w:rsidR="009F3D04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 w:val="22"/>
                <w:lang w:eastAsia="en-US"/>
              </w:rPr>
              <w:t>Les vérifications du juge</w:t>
            </w:r>
          </w:p>
          <w:p w14:paraId="6F9F7E8A" w14:textId="77777777" w:rsidR="009F3D04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</w:p>
          <w:p w14:paraId="54C65F48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lang w:eastAsia="en-US"/>
              </w:rPr>
              <w:t>Evaluation du stage</w:t>
            </w:r>
          </w:p>
        </w:tc>
      </w:tr>
      <w:tr w:rsidR="009F3D04" w:rsidRPr="00DE00CB" w14:paraId="650F9B2A" w14:textId="77777777" w:rsidTr="00A5752B">
        <w:trPr>
          <w:trHeight w:val="85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E6DC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Cs w:val="20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Cs w:val="20"/>
                <w:lang w:eastAsia="en-US"/>
              </w:rPr>
              <w:t xml:space="preserve">1 </w:t>
            </w:r>
            <w:r>
              <w:rPr>
                <w:rFonts w:asciiTheme="minorHAnsi" w:hAnsiTheme="minorHAnsi" w:cstheme="minorHAnsi"/>
                <w:bCs/>
                <w:szCs w:val="20"/>
                <w:lang w:eastAsia="en-US"/>
              </w:rPr>
              <w:t>heure maximum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7C16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Cs w:val="20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Cs w:val="20"/>
                <w:lang w:eastAsia="en-US"/>
              </w:rPr>
              <w:t>1 demi-journée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1CA1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Cs w:val="20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Cs w:val="20"/>
                <w:lang w:eastAsia="en-US"/>
              </w:rPr>
              <w:t>1 demi-journée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0EA7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Cs w:val="20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Cs w:val="20"/>
                <w:lang w:eastAsia="en-US"/>
              </w:rPr>
              <w:t>1 demi-journée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DF0E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Cs w:val="20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Cs w:val="20"/>
                <w:lang w:eastAsia="en-US"/>
              </w:rPr>
              <w:t>1 journée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F361" w14:textId="77777777" w:rsidR="009F3D04" w:rsidRPr="00DE00CB" w:rsidRDefault="009F3D04" w:rsidP="00A5752B">
            <w:pPr>
              <w:pStyle w:val="Normal1"/>
              <w:spacing w:line="276" w:lineRule="auto"/>
              <w:jc w:val="center"/>
              <w:rPr>
                <w:rFonts w:asciiTheme="minorHAnsi" w:hAnsiTheme="minorHAnsi" w:cstheme="minorHAnsi"/>
                <w:bCs/>
                <w:szCs w:val="20"/>
                <w:lang w:eastAsia="en-US"/>
              </w:rPr>
            </w:pPr>
            <w:r w:rsidRPr="00DE00CB">
              <w:rPr>
                <w:rFonts w:asciiTheme="minorHAnsi" w:hAnsiTheme="minorHAnsi" w:cstheme="minorHAnsi"/>
                <w:bCs/>
                <w:szCs w:val="20"/>
                <w:lang w:eastAsia="en-US"/>
              </w:rPr>
              <w:t>1 demi-journée</w:t>
            </w:r>
          </w:p>
        </w:tc>
      </w:tr>
      <w:tr w:rsidR="009F3D04" w:rsidRPr="00DE00CB" w14:paraId="1A84D5A5" w14:textId="77777777" w:rsidTr="00A5752B">
        <w:trPr>
          <w:trHeight w:val="469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08CAD" w14:textId="25D059E0" w:rsidR="009F3D04" w:rsidRPr="00DE00CB" w:rsidRDefault="009F3D04" w:rsidP="00A5752B">
            <w:pPr>
              <w:pStyle w:val="Normal1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DE00CB"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Durée totale de la formation : </w:t>
            </w:r>
            <w:r w:rsidR="006D2383">
              <w:rPr>
                <w:rFonts w:asciiTheme="minorHAnsi" w:hAnsiTheme="minorHAnsi" w:cstheme="minorHAnsi"/>
                <w:b/>
                <w:sz w:val="22"/>
                <w:lang w:eastAsia="en-US"/>
              </w:rPr>
              <w:t>4</w:t>
            </w:r>
            <w:r w:rsidRPr="00DE00CB"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 demi-journées et 1 journée complète </w:t>
            </w:r>
          </w:p>
          <w:p w14:paraId="4FE18A56" w14:textId="77777777" w:rsidR="009F3D04" w:rsidRPr="00DE00CB" w:rsidRDefault="009F3D04" w:rsidP="00A5752B">
            <w:pPr>
              <w:pStyle w:val="Normal1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</w:tc>
      </w:tr>
    </w:tbl>
    <w:p w14:paraId="7504CA98" w14:textId="77777777" w:rsidR="009F3D04" w:rsidRPr="00DE00CB" w:rsidRDefault="009F3D04" w:rsidP="009F3D04">
      <w:pPr>
        <w:rPr>
          <w:rFonts w:asciiTheme="minorHAnsi" w:hAnsiTheme="minorHAnsi" w:cstheme="minorHAnsi"/>
        </w:rPr>
      </w:pPr>
    </w:p>
    <w:p w14:paraId="53DD1723" w14:textId="77777777" w:rsidR="009F3D04" w:rsidRPr="00DE00CB" w:rsidRDefault="009F3D04" w:rsidP="009F3D04">
      <w:pPr>
        <w:rPr>
          <w:rFonts w:asciiTheme="minorHAnsi" w:hAnsiTheme="minorHAnsi" w:cstheme="minorHAnsi"/>
        </w:rPr>
      </w:pPr>
    </w:p>
    <w:p w14:paraId="70541CE4" w14:textId="77777777" w:rsidR="002352C7" w:rsidRDefault="002352C7"/>
    <w:sectPr w:rsidR="002352C7" w:rsidSect="00DE00CB">
      <w:footerReference w:type="default" r:id="rId10"/>
      <w:footerReference w:type="first" r:id="rId11"/>
      <w:pgSz w:w="11906" w:h="16838"/>
      <w:pgMar w:top="1417" w:right="1417" w:bottom="1417" w:left="1417" w:header="709" w:footer="709" w:gutter="0"/>
      <w:pgNumType w:start="1" w:chapStyle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1303" w14:textId="77777777" w:rsidR="007C5784" w:rsidRDefault="007C5784">
      <w:r>
        <w:separator/>
      </w:r>
    </w:p>
  </w:endnote>
  <w:endnote w:type="continuationSeparator" w:id="0">
    <w:p w14:paraId="40DB3353" w14:textId="77777777" w:rsidR="007C5784" w:rsidRDefault="007C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8333732"/>
      <w:docPartObj>
        <w:docPartGallery w:val="Page Numbers (Bottom of Page)"/>
        <w:docPartUnique/>
      </w:docPartObj>
    </w:sdtPr>
    <w:sdtEndPr/>
    <w:sdtContent>
      <w:p w14:paraId="3F696320" w14:textId="77777777" w:rsidR="009F3D04" w:rsidRDefault="009F3D0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t>/2</w:t>
        </w:r>
      </w:p>
    </w:sdtContent>
  </w:sdt>
  <w:p w14:paraId="490C9E0A" w14:textId="77777777" w:rsidR="009F3D04" w:rsidRPr="009601CD" w:rsidRDefault="009F3D04" w:rsidP="00233632">
    <w:pPr>
      <w:pStyle w:val="Pieddepage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5384072"/>
      <w:docPartObj>
        <w:docPartGallery w:val="Page Numbers (Bottom of Page)"/>
        <w:docPartUnique/>
      </w:docPartObj>
    </w:sdtPr>
    <w:sdtEndPr/>
    <w:sdtContent>
      <w:p w14:paraId="1BCEF104" w14:textId="77777777" w:rsidR="009F3D04" w:rsidRDefault="009F3D0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t>/2</w:t>
        </w:r>
      </w:p>
    </w:sdtContent>
  </w:sdt>
  <w:p w14:paraId="6D00D62E" w14:textId="77777777" w:rsidR="009F3D04" w:rsidRDefault="009F3D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0F4E2" w14:textId="77777777" w:rsidR="007C5784" w:rsidRDefault="007C5784">
      <w:r>
        <w:separator/>
      </w:r>
    </w:p>
  </w:footnote>
  <w:footnote w:type="continuationSeparator" w:id="0">
    <w:p w14:paraId="13917895" w14:textId="77777777" w:rsidR="007C5784" w:rsidRDefault="007C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04"/>
    <w:rsid w:val="002352C7"/>
    <w:rsid w:val="00246ED4"/>
    <w:rsid w:val="006D2383"/>
    <w:rsid w:val="007C5784"/>
    <w:rsid w:val="00975034"/>
    <w:rsid w:val="009F3D04"/>
    <w:rsid w:val="00A3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BCC1"/>
  <w15:chartTrackingRefBased/>
  <w15:docId w15:val="{2824B748-7EC7-4B65-8E18-BD5EE730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0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9"/>
    <w:qFormat/>
    <w:rsid w:val="009F3D04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F3D04"/>
    <w:rPr>
      <w:rFonts w:ascii="Calibri" w:eastAsia="Times New Roman" w:hAnsi="Calibri" w:cs="Calibri"/>
      <w:b/>
      <w:bCs/>
      <w:kern w:val="0"/>
      <w:sz w:val="40"/>
      <w:szCs w:val="40"/>
      <w14:ligatures w14:val="none"/>
    </w:rPr>
  </w:style>
  <w:style w:type="paragraph" w:styleId="Pieddepage">
    <w:name w:val="footer"/>
    <w:basedOn w:val="Normal"/>
    <w:link w:val="PieddepageCar"/>
    <w:uiPriority w:val="99"/>
    <w:rsid w:val="009F3D04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9F3D04"/>
    <w:rPr>
      <w:rFonts w:ascii="Calibri" w:eastAsia="Times New Roman" w:hAnsi="Calibri" w:cs="Calibri"/>
      <w:kern w:val="0"/>
      <w:lang w:val="en-GB"/>
      <w14:ligatures w14:val="none"/>
    </w:rPr>
  </w:style>
  <w:style w:type="paragraph" w:styleId="Corpsdetexte3">
    <w:name w:val="Body Text 3"/>
    <w:basedOn w:val="Normal"/>
    <w:link w:val="Corpsdetexte3Car"/>
    <w:uiPriority w:val="99"/>
    <w:rsid w:val="009F3D04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9F3D04"/>
    <w:rPr>
      <w:rFonts w:ascii="Comic Sans MS" w:eastAsia="Times New Roman" w:hAnsi="Comic Sans MS" w:cs="Comic Sans MS"/>
      <w:kern w:val="0"/>
      <w:lang w:eastAsia="fr-FR"/>
      <w14:ligatures w14:val="none"/>
    </w:rPr>
  </w:style>
  <w:style w:type="paragraph" w:styleId="Corpsdetexte">
    <w:name w:val="Body Text"/>
    <w:basedOn w:val="Normal"/>
    <w:link w:val="CorpsdetexteCar"/>
    <w:uiPriority w:val="99"/>
    <w:rsid w:val="009F3D04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F3D0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uiPriority w:val="99"/>
    <w:rsid w:val="009F3D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3D04"/>
    <w:pPr>
      <w:autoSpaceDE/>
      <w:autoSpaceDN/>
      <w:adjustRightInd/>
      <w:spacing w:before="100" w:beforeAutospacing="1" w:after="100" w:afterAutospacing="1"/>
      <w:jc w:val="left"/>
    </w:pPr>
    <w:rPr>
      <w:lang w:eastAsia="fr-FR"/>
    </w:rPr>
  </w:style>
  <w:style w:type="paragraph" w:customStyle="1" w:styleId="Normal1">
    <w:name w:val="Normal1"/>
    <w:basedOn w:val="Normal"/>
    <w:uiPriority w:val="99"/>
    <w:semiHidden/>
    <w:rsid w:val="009F3D04"/>
    <w:pPr>
      <w:widowControl w:val="0"/>
      <w:autoSpaceDE/>
      <w:autoSpaceDN/>
      <w:adjustRightInd/>
      <w:jc w:val="left"/>
    </w:pPr>
    <w:rPr>
      <w:color w:val="000000"/>
      <w:sz w:val="20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dis@cgt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png@01DA1174.4EAAB5E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formationsyndicale.cg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549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Aoues</dc:creator>
  <cp:keywords/>
  <dc:description/>
  <cp:lastModifiedBy>Christian ANGELE</cp:lastModifiedBy>
  <cp:revision>6</cp:revision>
  <dcterms:created xsi:type="dcterms:W3CDTF">2023-11-07T14:11:00Z</dcterms:created>
  <dcterms:modified xsi:type="dcterms:W3CDTF">2024-05-23T09:28:00Z</dcterms:modified>
</cp:coreProperties>
</file>